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43C" w:rsidRDefault="002C743C" w:rsidP="0071456C">
      <w:pPr>
        <w:pStyle w:val="NormalWeb"/>
        <w:jc w:val="center"/>
        <w:rPr>
          <w:bCs/>
        </w:rPr>
      </w:pPr>
    </w:p>
    <w:p w:rsidR="0071456C" w:rsidRPr="00E322B7" w:rsidRDefault="00FA379C" w:rsidP="0071456C">
      <w:pPr>
        <w:pStyle w:val="NormalWeb"/>
        <w:jc w:val="center"/>
        <w:rPr>
          <w:bCs/>
        </w:rPr>
      </w:pPr>
      <w:r w:rsidRPr="00E322B7">
        <w:rPr>
          <w:bCs/>
        </w:rPr>
        <w:t xml:space="preserve">  </w:t>
      </w:r>
    </w:p>
    <w:p w:rsidR="00D411E6" w:rsidRPr="00E322B7" w:rsidRDefault="00D411E6" w:rsidP="00D411E6">
      <w:pPr>
        <w:pStyle w:val="NormalWeb"/>
        <w:pBdr>
          <w:top w:val="single" w:sz="12" w:space="1" w:color="auto"/>
          <w:left w:val="single" w:sz="12" w:space="4" w:color="auto"/>
          <w:bottom w:val="single" w:sz="12" w:space="1" w:color="auto"/>
          <w:right w:val="single" w:sz="12" w:space="4" w:color="auto"/>
        </w:pBdr>
        <w:jc w:val="center"/>
        <w:rPr>
          <w:b/>
        </w:rPr>
      </w:pPr>
    </w:p>
    <w:p w:rsidR="0071456C" w:rsidRPr="00035005" w:rsidRDefault="0071456C" w:rsidP="00D411E6">
      <w:pPr>
        <w:pStyle w:val="NormalWeb"/>
        <w:pBdr>
          <w:top w:val="single" w:sz="12" w:space="1" w:color="auto"/>
          <w:left w:val="single" w:sz="12" w:space="4" w:color="auto"/>
          <w:bottom w:val="single" w:sz="12" w:space="1" w:color="auto"/>
          <w:right w:val="single" w:sz="12" w:space="4" w:color="auto"/>
        </w:pBdr>
        <w:jc w:val="center"/>
        <w:rPr>
          <w:b/>
        </w:rPr>
      </w:pPr>
      <w:r w:rsidRPr="00035005">
        <w:rPr>
          <w:b/>
        </w:rPr>
        <w:t>D</w:t>
      </w:r>
      <w:r w:rsidR="00D411E6" w:rsidRPr="00035005">
        <w:rPr>
          <w:b/>
        </w:rPr>
        <w:t>ASSAULT SYSTEMES GROUP</w:t>
      </w:r>
    </w:p>
    <w:p w:rsidR="0071456C" w:rsidRPr="00035005" w:rsidRDefault="00D411E6" w:rsidP="00D411E6">
      <w:pPr>
        <w:pStyle w:val="NormalWeb"/>
        <w:pBdr>
          <w:top w:val="single" w:sz="12" w:space="1" w:color="auto"/>
          <w:left w:val="single" w:sz="12" w:space="4" w:color="auto"/>
          <w:bottom w:val="single" w:sz="12" w:space="1" w:color="auto"/>
          <w:right w:val="single" w:sz="12" w:space="4" w:color="auto"/>
        </w:pBdr>
        <w:jc w:val="center"/>
        <w:rPr>
          <w:b/>
        </w:rPr>
      </w:pPr>
      <w:r w:rsidRPr="00035005">
        <w:rPr>
          <w:b/>
        </w:rPr>
        <w:t>HUMAN RESOURCE</w:t>
      </w:r>
      <w:r w:rsidR="008C28BA" w:rsidRPr="00035005">
        <w:rPr>
          <w:b/>
        </w:rPr>
        <w:t>S</w:t>
      </w:r>
      <w:r w:rsidRPr="00035005">
        <w:rPr>
          <w:b/>
        </w:rPr>
        <w:t xml:space="preserve"> PRIVACY POLICY</w:t>
      </w:r>
    </w:p>
    <w:p w:rsidR="00D411E6" w:rsidRPr="00035005" w:rsidRDefault="00D411E6" w:rsidP="00D411E6">
      <w:pPr>
        <w:pStyle w:val="NormalWeb"/>
        <w:pBdr>
          <w:top w:val="single" w:sz="12" w:space="1" w:color="auto"/>
          <w:left w:val="single" w:sz="12" w:space="4" w:color="auto"/>
          <w:bottom w:val="single" w:sz="12" w:space="1" w:color="auto"/>
          <w:right w:val="single" w:sz="12" w:space="4" w:color="auto"/>
        </w:pBdr>
        <w:jc w:val="center"/>
        <w:rPr>
          <w:b/>
        </w:rPr>
      </w:pPr>
    </w:p>
    <w:p w:rsidR="0071456C" w:rsidRPr="00035005" w:rsidRDefault="0071456C" w:rsidP="00656B88">
      <w:pPr>
        <w:spacing w:before="100" w:beforeAutospacing="1" w:after="100" w:afterAutospacing="1"/>
        <w:jc w:val="both"/>
        <w:rPr>
          <w:bCs/>
        </w:rPr>
      </w:pPr>
    </w:p>
    <w:p w:rsidR="008367D2" w:rsidRPr="00035005" w:rsidRDefault="008367D2" w:rsidP="008D667C">
      <w:pPr>
        <w:jc w:val="both"/>
        <w:rPr>
          <w:bCs/>
        </w:rPr>
      </w:pPr>
      <w:r w:rsidRPr="00035005">
        <w:rPr>
          <w:bCs/>
        </w:rPr>
        <w:t xml:space="preserve">In the course of its business, </w:t>
      </w:r>
      <w:proofErr w:type="spellStart"/>
      <w:r w:rsidR="0071456C" w:rsidRPr="00035005">
        <w:rPr>
          <w:bCs/>
        </w:rPr>
        <w:t>Dassault</w:t>
      </w:r>
      <w:proofErr w:type="spellEnd"/>
      <w:r w:rsidR="0071456C" w:rsidRPr="00035005">
        <w:rPr>
          <w:bCs/>
        </w:rPr>
        <w:t xml:space="preserve"> </w:t>
      </w:r>
      <w:proofErr w:type="spellStart"/>
      <w:r w:rsidR="008C28BA" w:rsidRPr="00035005">
        <w:rPr>
          <w:bCs/>
        </w:rPr>
        <w:t>Systèmes</w:t>
      </w:r>
      <w:proofErr w:type="spellEnd"/>
      <w:r w:rsidR="008C28BA" w:rsidRPr="00035005">
        <w:rPr>
          <w:bCs/>
        </w:rPr>
        <w:t xml:space="preserve"> </w:t>
      </w:r>
      <w:r w:rsidR="0065398C" w:rsidRPr="00035005">
        <w:rPr>
          <w:bCs/>
        </w:rPr>
        <w:t>and</w:t>
      </w:r>
      <w:r w:rsidR="0071456C" w:rsidRPr="00035005">
        <w:rPr>
          <w:bCs/>
        </w:rPr>
        <w:t xml:space="preserve"> its subsidiaries (collectively, “</w:t>
      </w:r>
      <w:r w:rsidR="00035005">
        <w:rPr>
          <w:bCs/>
        </w:rPr>
        <w:t>3DS</w:t>
      </w:r>
      <w:r w:rsidR="0071456C" w:rsidRPr="00035005">
        <w:rPr>
          <w:bCs/>
        </w:rPr>
        <w:t xml:space="preserve">”) </w:t>
      </w:r>
      <w:r w:rsidRPr="00035005">
        <w:rPr>
          <w:bCs/>
        </w:rPr>
        <w:t>collect Personal Data (as defined below) from</w:t>
      </w:r>
      <w:r w:rsidR="00F526C0" w:rsidRPr="00035005">
        <w:rPr>
          <w:bCs/>
        </w:rPr>
        <w:t xml:space="preserve"> employees and independent contractors</w:t>
      </w:r>
      <w:r w:rsidR="00105426" w:rsidRPr="00035005">
        <w:rPr>
          <w:rStyle w:val="FootnoteReference"/>
          <w:bCs/>
          <w:color w:val="000000"/>
        </w:rPr>
        <w:footnoteReference w:id="1"/>
      </w:r>
      <w:r w:rsidR="00F526C0" w:rsidRPr="00035005">
        <w:rPr>
          <w:bCs/>
        </w:rPr>
        <w:t>.</w:t>
      </w:r>
      <w:r w:rsidRPr="00035005">
        <w:rPr>
          <w:bCs/>
        </w:rPr>
        <w:t xml:space="preserve"> </w:t>
      </w:r>
    </w:p>
    <w:p w:rsidR="008367D2" w:rsidRPr="00035005" w:rsidRDefault="008367D2" w:rsidP="008D667C">
      <w:pPr>
        <w:jc w:val="both"/>
        <w:rPr>
          <w:bCs/>
        </w:rPr>
      </w:pPr>
    </w:p>
    <w:p w:rsidR="008367D2" w:rsidRPr="00035005" w:rsidRDefault="00F526C0" w:rsidP="008D667C">
      <w:pPr>
        <w:jc w:val="both"/>
        <w:rPr>
          <w:bCs/>
        </w:rPr>
      </w:pPr>
      <w:r w:rsidRPr="00035005">
        <w:rPr>
          <w:bCs/>
        </w:rPr>
        <w:t xml:space="preserve">As </w:t>
      </w:r>
      <w:r w:rsidR="00035005">
        <w:rPr>
          <w:bCs/>
        </w:rPr>
        <w:t>3DS</w:t>
      </w:r>
      <w:r w:rsidRPr="00035005">
        <w:rPr>
          <w:bCs/>
        </w:rPr>
        <w:t xml:space="preserve"> is committed to protecting the privacy of the information collected, t</w:t>
      </w:r>
      <w:r w:rsidR="008367D2" w:rsidRPr="00035005">
        <w:rPr>
          <w:bCs/>
        </w:rPr>
        <w:t xml:space="preserve">his Privacy Policy </w:t>
      </w:r>
      <w:r w:rsidRPr="00035005">
        <w:rPr>
          <w:bCs/>
          <w:iCs/>
        </w:rPr>
        <w:t>(the “Policy”)</w:t>
      </w:r>
      <w:r w:rsidRPr="00035005">
        <w:rPr>
          <w:bCs/>
        </w:rPr>
        <w:t xml:space="preserve"> </w:t>
      </w:r>
      <w:r w:rsidR="008367D2" w:rsidRPr="00035005">
        <w:rPr>
          <w:bCs/>
        </w:rPr>
        <w:t xml:space="preserve">sets forth the principles and guidelines governing the protection of the </w:t>
      </w:r>
      <w:r w:rsidRPr="00035005">
        <w:rPr>
          <w:bCs/>
        </w:rPr>
        <w:t>Personal Data processed</w:t>
      </w:r>
      <w:r w:rsidR="008367D2" w:rsidRPr="00035005">
        <w:rPr>
          <w:bCs/>
        </w:rPr>
        <w:t>.</w:t>
      </w:r>
    </w:p>
    <w:p w:rsidR="00F526C0" w:rsidRPr="00035005" w:rsidRDefault="00F526C0" w:rsidP="008D667C">
      <w:pPr>
        <w:jc w:val="both"/>
        <w:rPr>
          <w:bCs/>
        </w:rPr>
      </w:pPr>
    </w:p>
    <w:p w:rsidR="00F526C0" w:rsidRPr="00035005" w:rsidRDefault="00F526C0" w:rsidP="008D667C">
      <w:pPr>
        <w:jc w:val="both"/>
        <w:rPr>
          <w:bCs/>
        </w:rPr>
      </w:pPr>
      <w:r w:rsidRPr="00035005">
        <w:rPr>
          <w:bCs/>
        </w:rPr>
        <w:t xml:space="preserve">The purpose of this Policy is to let employees and independent contractors know how </w:t>
      </w:r>
      <w:r w:rsidR="00035005">
        <w:rPr>
          <w:bCs/>
        </w:rPr>
        <w:t>3DS</w:t>
      </w:r>
      <w:r w:rsidRPr="00035005">
        <w:rPr>
          <w:bCs/>
        </w:rPr>
        <w:t xml:space="preserve"> collects and uses their Personal Data and how they can control its use.</w:t>
      </w:r>
    </w:p>
    <w:p w:rsidR="00F526C0" w:rsidRPr="00035005" w:rsidRDefault="00F526C0" w:rsidP="00F526C0">
      <w:pPr>
        <w:spacing w:line="225" w:lineRule="atLeast"/>
        <w:rPr>
          <w:rFonts w:ascii="Arial" w:hAnsi="Arial" w:cs="Arial"/>
          <w:b/>
          <w:bCs/>
          <w:sz w:val="18"/>
          <w:lang w:eastAsia="fr-FR"/>
        </w:rPr>
      </w:pPr>
    </w:p>
    <w:p w:rsidR="00F526C0" w:rsidRPr="00035005" w:rsidRDefault="00F526C0" w:rsidP="00F526C0">
      <w:pPr>
        <w:jc w:val="both"/>
        <w:rPr>
          <w:bCs/>
        </w:rPr>
      </w:pPr>
      <w:r w:rsidRPr="00035005">
        <w:rPr>
          <w:bCs/>
        </w:rPr>
        <w:t xml:space="preserve">It is </w:t>
      </w:r>
      <w:r w:rsidR="00035005">
        <w:rPr>
          <w:bCs/>
        </w:rPr>
        <w:t>3DS</w:t>
      </w:r>
      <w:r w:rsidRPr="00035005">
        <w:rPr>
          <w:bCs/>
        </w:rPr>
        <w:t xml:space="preserve"> policy to abide by applicable legislation and regulations, including but not limited to the </w:t>
      </w:r>
      <w:r w:rsidR="00656B88" w:rsidRPr="00035005">
        <w:rPr>
          <w:bCs/>
        </w:rPr>
        <w:t xml:space="preserve">European Directive 95/46/C on personal data and privacy protection </w:t>
      </w:r>
      <w:r w:rsidRPr="00035005">
        <w:rPr>
          <w:bCs/>
        </w:rPr>
        <w:t xml:space="preserve">and </w:t>
      </w:r>
      <w:r w:rsidR="00656B88" w:rsidRPr="00035005">
        <w:rPr>
          <w:bCs/>
        </w:rPr>
        <w:t>national provisions adopted pursuant to this Directive</w:t>
      </w:r>
      <w:r w:rsidRPr="00035005">
        <w:rPr>
          <w:bCs/>
        </w:rPr>
        <w:t xml:space="preserve">. </w:t>
      </w:r>
    </w:p>
    <w:p w:rsidR="00F526C0" w:rsidRPr="00035005" w:rsidRDefault="00F526C0" w:rsidP="00F526C0">
      <w:pPr>
        <w:jc w:val="both"/>
        <w:rPr>
          <w:bCs/>
        </w:rPr>
      </w:pPr>
    </w:p>
    <w:p w:rsidR="00F526C0" w:rsidRPr="00035005" w:rsidRDefault="00F526C0" w:rsidP="00F526C0">
      <w:pPr>
        <w:autoSpaceDE w:val="0"/>
        <w:autoSpaceDN w:val="0"/>
        <w:adjustRightInd w:val="0"/>
        <w:jc w:val="both"/>
        <w:rPr>
          <w:bCs/>
        </w:rPr>
      </w:pPr>
    </w:p>
    <w:p w:rsidR="00F526C0" w:rsidRPr="00035005" w:rsidRDefault="00F526C0" w:rsidP="00F526C0">
      <w:pPr>
        <w:spacing w:line="225" w:lineRule="atLeast"/>
        <w:rPr>
          <w:rFonts w:ascii="Arial" w:hAnsi="Arial" w:cs="Arial"/>
          <w:b/>
          <w:bCs/>
          <w:sz w:val="18"/>
          <w:lang w:eastAsia="fr-FR"/>
        </w:rPr>
      </w:pPr>
    </w:p>
    <w:p w:rsidR="00F526C0" w:rsidRPr="00035005" w:rsidRDefault="00F526C0" w:rsidP="00F526C0">
      <w:pPr>
        <w:spacing w:line="225" w:lineRule="atLeast"/>
        <w:rPr>
          <w:rFonts w:ascii="Arial" w:hAnsi="Arial" w:cs="Arial"/>
          <w:b/>
          <w:bCs/>
          <w:sz w:val="18"/>
          <w:lang w:eastAsia="fr-FR"/>
        </w:rPr>
      </w:pPr>
    </w:p>
    <w:p w:rsidR="00F526C0" w:rsidRPr="00035005" w:rsidRDefault="00F526C0" w:rsidP="00F526C0">
      <w:pPr>
        <w:spacing w:line="225" w:lineRule="atLeast"/>
        <w:rPr>
          <w:rFonts w:ascii="Arial" w:hAnsi="Arial" w:cs="Arial"/>
          <w:sz w:val="20"/>
          <w:szCs w:val="18"/>
          <w:lang w:eastAsia="fr-FR"/>
        </w:rPr>
      </w:pPr>
      <w:r w:rsidRPr="00035005">
        <w:rPr>
          <w:rFonts w:ascii="Arial" w:hAnsi="Arial" w:cs="Arial"/>
          <w:b/>
          <w:bCs/>
          <w:sz w:val="20"/>
          <w:lang w:eastAsia="fr-FR"/>
        </w:rPr>
        <w:t xml:space="preserve">1. </w:t>
      </w:r>
      <w:r w:rsidRPr="00035005">
        <w:rPr>
          <w:b/>
          <w:smallCaps/>
        </w:rPr>
        <w:t>S</w:t>
      </w:r>
      <w:r w:rsidR="00656B88" w:rsidRPr="00035005">
        <w:rPr>
          <w:b/>
          <w:smallCaps/>
        </w:rPr>
        <w:t>cope of this Policy</w:t>
      </w:r>
      <w:r w:rsidRPr="00035005">
        <w:rPr>
          <w:rFonts w:ascii="Arial" w:hAnsi="Arial" w:cs="Arial"/>
          <w:sz w:val="20"/>
          <w:szCs w:val="18"/>
          <w:lang w:eastAsia="fr-FR"/>
        </w:rPr>
        <w:t xml:space="preserve"> </w:t>
      </w:r>
    </w:p>
    <w:p w:rsidR="0071456C" w:rsidRPr="00035005" w:rsidRDefault="0071456C" w:rsidP="008D667C">
      <w:pPr>
        <w:spacing w:before="100" w:beforeAutospacing="1" w:after="100" w:afterAutospacing="1"/>
        <w:jc w:val="both"/>
        <w:rPr>
          <w:bCs/>
        </w:rPr>
      </w:pPr>
      <w:r w:rsidRPr="00035005">
        <w:rPr>
          <w:bCs/>
        </w:rPr>
        <w:t xml:space="preserve">This Policy applies to </w:t>
      </w:r>
      <w:r w:rsidR="00F526C0" w:rsidRPr="00035005">
        <w:rPr>
          <w:bCs/>
        </w:rPr>
        <w:t xml:space="preserve">the Personal Data </w:t>
      </w:r>
      <w:r w:rsidRPr="00035005">
        <w:rPr>
          <w:bCs/>
        </w:rPr>
        <w:t xml:space="preserve">provided to </w:t>
      </w:r>
      <w:r w:rsidR="00035005">
        <w:rPr>
          <w:bCs/>
        </w:rPr>
        <w:t>3DS</w:t>
      </w:r>
      <w:r w:rsidRPr="00035005">
        <w:rPr>
          <w:bCs/>
        </w:rPr>
        <w:t xml:space="preserve"> </w:t>
      </w:r>
      <w:r w:rsidR="00F526C0" w:rsidRPr="00035005">
        <w:rPr>
          <w:bCs/>
        </w:rPr>
        <w:t xml:space="preserve">by </w:t>
      </w:r>
      <w:r w:rsidR="00C716CA" w:rsidRPr="00035005">
        <w:rPr>
          <w:bCs/>
        </w:rPr>
        <w:t xml:space="preserve">employees during the course of employment, </w:t>
      </w:r>
      <w:r w:rsidR="00612386" w:rsidRPr="00035005">
        <w:rPr>
          <w:bCs/>
        </w:rPr>
        <w:t xml:space="preserve">and </w:t>
      </w:r>
      <w:r w:rsidR="00F526C0" w:rsidRPr="00035005">
        <w:rPr>
          <w:bCs/>
        </w:rPr>
        <w:t xml:space="preserve">by </w:t>
      </w:r>
      <w:r w:rsidR="00612386" w:rsidRPr="00035005">
        <w:rPr>
          <w:bCs/>
        </w:rPr>
        <w:t>independent contractors through their provision of services.</w:t>
      </w:r>
      <w:r w:rsidR="007D2899" w:rsidRPr="00035005">
        <w:rPr>
          <w:bCs/>
        </w:rPr>
        <w:t xml:space="preserve"> </w:t>
      </w:r>
    </w:p>
    <w:p w:rsidR="00F526C0" w:rsidRPr="00035005" w:rsidRDefault="00F526C0" w:rsidP="00F526C0">
      <w:pPr>
        <w:spacing w:before="100" w:beforeAutospacing="1" w:after="100" w:afterAutospacing="1"/>
        <w:jc w:val="both"/>
        <w:rPr>
          <w:bCs/>
        </w:rPr>
      </w:pPr>
      <w:r w:rsidRPr="00035005">
        <w:rPr>
          <w:bCs/>
        </w:rPr>
        <w:t xml:space="preserve">Personal data ("Personal Data") means any information relating to an identified or identifiable person. An identifiable person is a person who can be identified, directly or indirectly, in particular by reference to an identification number or to one or more factors specific to the person. </w:t>
      </w:r>
    </w:p>
    <w:p w:rsidR="00F526C0" w:rsidRPr="00035005" w:rsidRDefault="00F526C0" w:rsidP="00F526C0">
      <w:pPr>
        <w:spacing w:line="225" w:lineRule="atLeast"/>
        <w:rPr>
          <w:rFonts w:ascii="Arial" w:hAnsi="Arial" w:cs="Arial"/>
          <w:sz w:val="18"/>
          <w:szCs w:val="18"/>
          <w:lang w:eastAsia="fr-FR"/>
        </w:rPr>
      </w:pPr>
    </w:p>
    <w:p w:rsidR="007C4707" w:rsidRPr="00035005" w:rsidRDefault="007C4707" w:rsidP="008D667C">
      <w:pPr>
        <w:jc w:val="both"/>
        <w:rPr>
          <w:bCs/>
        </w:rPr>
      </w:pPr>
    </w:p>
    <w:p w:rsidR="00B85191" w:rsidRPr="00035005" w:rsidRDefault="00B85191" w:rsidP="008D667C">
      <w:pPr>
        <w:jc w:val="both"/>
        <w:rPr>
          <w:bCs/>
        </w:rPr>
      </w:pPr>
    </w:p>
    <w:p w:rsidR="0071456C" w:rsidRPr="00035005" w:rsidRDefault="006B0416" w:rsidP="006B0416">
      <w:pPr>
        <w:spacing w:line="225" w:lineRule="atLeast"/>
        <w:rPr>
          <w:rFonts w:ascii="Arial" w:hAnsi="Arial" w:cs="Arial"/>
          <w:b/>
          <w:bCs/>
          <w:sz w:val="20"/>
          <w:lang w:eastAsia="fr-FR"/>
        </w:rPr>
      </w:pPr>
      <w:r w:rsidRPr="00035005">
        <w:rPr>
          <w:rFonts w:ascii="Arial" w:hAnsi="Arial" w:cs="Arial"/>
          <w:b/>
          <w:bCs/>
          <w:sz w:val="20"/>
          <w:lang w:eastAsia="fr-FR"/>
        </w:rPr>
        <w:t xml:space="preserve">2. </w:t>
      </w:r>
      <w:r w:rsidRPr="00035005">
        <w:rPr>
          <w:b/>
          <w:smallCaps/>
        </w:rPr>
        <w:t>D</w:t>
      </w:r>
      <w:r w:rsidR="00656B88" w:rsidRPr="00035005">
        <w:rPr>
          <w:b/>
          <w:smallCaps/>
        </w:rPr>
        <w:t>ata collected and purposes</w:t>
      </w:r>
      <w:r w:rsidR="0071456C" w:rsidRPr="00035005">
        <w:rPr>
          <w:rFonts w:ascii="Arial" w:hAnsi="Arial" w:cs="Arial"/>
          <w:b/>
          <w:bCs/>
          <w:sz w:val="20"/>
          <w:lang w:eastAsia="fr-FR"/>
        </w:rPr>
        <w:t xml:space="preserve"> </w:t>
      </w:r>
    </w:p>
    <w:p w:rsidR="00196249" w:rsidRPr="00035005" w:rsidRDefault="00196249" w:rsidP="00656B88">
      <w:pPr>
        <w:pStyle w:val="ListParagraph"/>
        <w:numPr>
          <w:ilvl w:val="0"/>
          <w:numId w:val="3"/>
        </w:numPr>
        <w:spacing w:before="100" w:beforeAutospacing="1" w:after="100" w:afterAutospacing="1"/>
        <w:jc w:val="both"/>
        <w:rPr>
          <w:bCs/>
        </w:rPr>
      </w:pPr>
      <w:r w:rsidRPr="00035005">
        <w:rPr>
          <w:bCs/>
        </w:rPr>
        <w:lastRenderedPageBreak/>
        <w:t>Employees</w:t>
      </w:r>
    </w:p>
    <w:p w:rsidR="0079484F" w:rsidRPr="00035005" w:rsidRDefault="006B0416" w:rsidP="008D667C">
      <w:pPr>
        <w:spacing w:before="100" w:beforeAutospacing="1" w:after="100" w:afterAutospacing="1"/>
        <w:jc w:val="both"/>
        <w:rPr>
          <w:bCs/>
        </w:rPr>
      </w:pPr>
      <w:r w:rsidRPr="00035005">
        <w:rPr>
          <w:bCs/>
        </w:rPr>
        <w:t xml:space="preserve">During the course of employment, </w:t>
      </w:r>
      <w:r w:rsidR="00035005">
        <w:rPr>
          <w:bCs/>
        </w:rPr>
        <w:t>3DS</w:t>
      </w:r>
      <w:r w:rsidRPr="00035005">
        <w:rPr>
          <w:bCs/>
        </w:rPr>
        <w:t xml:space="preserve"> processes Personal Data concerning employees</w:t>
      </w:r>
      <w:r w:rsidR="00B05BE5" w:rsidRPr="00035005">
        <w:rPr>
          <w:bCs/>
        </w:rPr>
        <w:t>. The type of Personal Data processed includes</w:t>
      </w:r>
      <w:r w:rsidR="0079484F" w:rsidRPr="00035005">
        <w:rPr>
          <w:bCs/>
        </w:rPr>
        <w:t>:</w:t>
      </w:r>
      <w:r w:rsidR="00B05BE5" w:rsidRPr="00035005">
        <w:rPr>
          <w:bCs/>
        </w:rPr>
        <w:t xml:space="preserve"> </w:t>
      </w:r>
    </w:p>
    <w:p w:rsidR="0079484F" w:rsidRPr="00035005" w:rsidRDefault="0079484F" w:rsidP="0079484F">
      <w:pPr>
        <w:numPr>
          <w:ilvl w:val="0"/>
          <w:numId w:val="1"/>
        </w:numPr>
        <w:spacing w:before="100" w:beforeAutospacing="1" w:after="100" w:afterAutospacing="1"/>
        <w:jc w:val="both"/>
        <w:rPr>
          <w:bCs/>
        </w:rPr>
      </w:pPr>
      <w:r w:rsidRPr="00035005">
        <w:rPr>
          <w:bCs/>
        </w:rPr>
        <w:t>information relating to employees</w:t>
      </w:r>
      <w:r w:rsidR="00626B45" w:rsidRPr="00035005">
        <w:rPr>
          <w:bCs/>
        </w:rPr>
        <w:t xml:space="preserve">, </w:t>
      </w:r>
      <w:r w:rsidRPr="00035005">
        <w:rPr>
          <w:bCs/>
        </w:rPr>
        <w:t>their work</w:t>
      </w:r>
      <w:r w:rsidR="00626B45" w:rsidRPr="00035005">
        <w:rPr>
          <w:bCs/>
        </w:rPr>
        <w:t>, skills, performance as well as information needed or required to provide benefits or compensation</w:t>
      </w:r>
      <w:r w:rsidRPr="00035005">
        <w:rPr>
          <w:bCs/>
        </w:rPr>
        <w:t xml:space="preserve"> (</w:t>
      </w:r>
      <w:proofErr w:type="spellStart"/>
      <w:r w:rsidRPr="00035005">
        <w:rPr>
          <w:bCs/>
        </w:rPr>
        <w:t>e.g</w:t>
      </w:r>
      <w:proofErr w:type="spellEnd"/>
      <w:r w:rsidRPr="00035005">
        <w:rPr>
          <w:bCs/>
        </w:rPr>
        <w:t xml:space="preserve">, name, address and tax identification number, social security number, residence and details of work permits, experience and professional skills, wages and benefits other employment details, bank details, records of working time, information on performance assessment and talent management, health-related data, employees’ access and use of the IT systems and tools, data access control, images captured through video cameras or other photographs provided by employees, any details of ordinary shares or positions in administrative, etc.), </w:t>
      </w:r>
    </w:p>
    <w:p w:rsidR="00626B45" w:rsidRPr="00035005" w:rsidRDefault="00626B45" w:rsidP="0079484F">
      <w:pPr>
        <w:numPr>
          <w:ilvl w:val="0"/>
          <w:numId w:val="1"/>
        </w:numPr>
        <w:spacing w:before="100" w:beforeAutospacing="1" w:after="100" w:afterAutospacing="1"/>
        <w:jc w:val="both"/>
        <w:rPr>
          <w:bCs/>
        </w:rPr>
      </w:pPr>
      <w:r w:rsidRPr="00035005">
        <w:rPr>
          <w:bCs/>
        </w:rPr>
        <w:t>information relating to employees or provided by employees relating to use an</w:t>
      </w:r>
      <w:r w:rsidR="00B64DF7" w:rsidRPr="00035005">
        <w:rPr>
          <w:bCs/>
        </w:rPr>
        <w:t>d</w:t>
      </w:r>
      <w:r w:rsidRPr="00035005">
        <w:rPr>
          <w:bCs/>
        </w:rPr>
        <w:t xml:space="preserve"> access of company communications or IT systems</w:t>
      </w:r>
    </w:p>
    <w:p w:rsidR="0079484F" w:rsidRPr="00035005" w:rsidRDefault="0079484F" w:rsidP="0079484F">
      <w:pPr>
        <w:numPr>
          <w:ilvl w:val="0"/>
          <w:numId w:val="1"/>
        </w:numPr>
        <w:spacing w:before="100" w:beforeAutospacing="1" w:after="100" w:afterAutospacing="1"/>
        <w:jc w:val="both"/>
        <w:rPr>
          <w:bCs/>
        </w:rPr>
      </w:pPr>
      <w:r w:rsidRPr="00035005">
        <w:rPr>
          <w:bCs/>
        </w:rPr>
        <w:t>information about others provided by employees (dependent relatives) and designated as contacts in case emergency, or as beneficiary of benefits such as an insurance, and</w:t>
      </w:r>
    </w:p>
    <w:p w:rsidR="0079484F" w:rsidRPr="00035005" w:rsidRDefault="0079484F" w:rsidP="0079484F">
      <w:pPr>
        <w:numPr>
          <w:ilvl w:val="0"/>
          <w:numId w:val="1"/>
        </w:numPr>
        <w:spacing w:before="100" w:beforeAutospacing="1" w:after="100" w:afterAutospacing="1"/>
        <w:jc w:val="both"/>
        <w:rPr>
          <w:bCs/>
        </w:rPr>
      </w:pPr>
      <w:proofErr w:type="gramStart"/>
      <w:r w:rsidRPr="00035005">
        <w:rPr>
          <w:bCs/>
        </w:rPr>
        <w:t>any</w:t>
      </w:r>
      <w:proofErr w:type="gramEnd"/>
      <w:r w:rsidRPr="00035005">
        <w:rPr>
          <w:bCs/>
        </w:rPr>
        <w:t xml:space="preserve"> other Personal Data as may be relevant for the purposes stated below, it being understood that employees may choose to provide </w:t>
      </w:r>
      <w:r w:rsidR="00035005">
        <w:rPr>
          <w:bCs/>
        </w:rPr>
        <w:t>3DS</w:t>
      </w:r>
      <w:r w:rsidRPr="00035005">
        <w:rPr>
          <w:bCs/>
        </w:rPr>
        <w:t xml:space="preserve"> with additional Personal Data on a voluntary basis.</w:t>
      </w:r>
    </w:p>
    <w:p w:rsidR="00B64DF7" w:rsidRPr="00035005" w:rsidRDefault="00605CA2" w:rsidP="008D667C">
      <w:pPr>
        <w:spacing w:before="100" w:beforeAutospacing="1" w:after="100" w:afterAutospacing="1"/>
        <w:jc w:val="both"/>
        <w:rPr>
          <w:bCs/>
        </w:rPr>
      </w:pPr>
      <w:proofErr w:type="gramStart"/>
      <w:r w:rsidRPr="00035005">
        <w:rPr>
          <w:bCs/>
        </w:rPr>
        <w:t>Purposes.</w:t>
      </w:r>
      <w:proofErr w:type="gramEnd"/>
      <w:r w:rsidRPr="00035005">
        <w:rPr>
          <w:bCs/>
        </w:rPr>
        <w:t xml:space="preserve"> </w:t>
      </w:r>
    </w:p>
    <w:p w:rsidR="00605CA2" w:rsidRPr="00035005" w:rsidRDefault="00605CA2" w:rsidP="008D667C">
      <w:pPr>
        <w:spacing w:before="100" w:beforeAutospacing="1" w:after="100" w:afterAutospacing="1"/>
        <w:jc w:val="both"/>
        <w:rPr>
          <w:bCs/>
        </w:rPr>
      </w:pPr>
      <w:proofErr w:type="gramStart"/>
      <w:r w:rsidRPr="00035005">
        <w:rPr>
          <w:bCs/>
        </w:rPr>
        <w:t>employees</w:t>
      </w:r>
      <w:proofErr w:type="gramEnd"/>
      <w:r w:rsidRPr="00035005">
        <w:rPr>
          <w:bCs/>
        </w:rPr>
        <w:t xml:space="preserve">’ Personal Data </w:t>
      </w:r>
      <w:r w:rsidR="008C70E3" w:rsidRPr="00035005">
        <w:rPr>
          <w:bCs/>
        </w:rPr>
        <w:t xml:space="preserve">is </w:t>
      </w:r>
      <w:r w:rsidRPr="00035005">
        <w:rPr>
          <w:bCs/>
        </w:rPr>
        <w:t xml:space="preserve">processed for implementation, compliance and control of the relationship between </w:t>
      </w:r>
      <w:r w:rsidR="00035005">
        <w:rPr>
          <w:bCs/>
        </w:rPr>
        <w:t>3DS</w:t>
      </w:r>
      <w:r w:rsidRPr="00035005">
        <w:rPr>
          <w:bCs/>
        </w:rPr>
        <w:t xml:space="preserve"> and its employees, including (but not limited to):</w:t>
      </w:r>
    </w:p>
    <w:p w:rsidR="00605CA2" w:rsidRPr="00035005" w:rsidRDefault="00605CA2" w:rsidP="00605CA2">
      <w:pPr>
        <w:numPr>
          <w:ilvl w:val="0"/>
          <w:numId w:val="1"/>
        </w:numPr>
        <w:spacing w:before="100" w:beforeAutospacing="1" w:after="100" w:afterAutospacing="1"/>
        <w:jc w:val="both"/>
        <w:rPr>
          <w:bCs/>
        </w:rPr>
      </w:pPr>
      <w:r w:rsidRPr="00035005">
        <w:rPr>
          <w:bCs/>
        </w:rPr>
        <w:t xml:space="preserve">Personnel Management: managing the workforce in general, including </w:t>
      </w:r>
      <w:r w:rsidR="008C70E3" w:rsidRPr="00035005">
        <w:rPr>
          <w:bCs/>
        </w:rPr>
        <w:t xml:space="preserve">designing or </w:t>
      </w:r>
      <w:r w:rsidRPr="00035005">
        <w:rPr>
          <w:bCs/>
        </w:rPr>
        <w:t>managing:</w:t>
      </w:r>
    </w:p>
    <w:p w:rsidR="00605CA2" w:rsidRPr="00035005" w:rsidRDefault="00605CA2" w:rsidP="00F9076D">
      <w:pPr>
        <w:numPr>
          <w:ilvl w:val="1"/>
          <w:numId w:val="1"/>
        </w:numPr>
        <w:spacing w:before="100" w:beforeAutospacing="1" w:after="100" w:afterAutospacing="1"/>
        <w:jc w:val="both"/>
        <w:rPr>
          <w:bCs/>
        </w:rPr>
      </w:pPr>
      <w:r w:rsidRPr="00035005">
        <w:rPr>
          <w:bCs/>
        </w:rPr>
        <w:t xml:space="preserve">the payment and review of employees’ salaries and other benefits (such as pension plans, stock options and insurance), </w:t>
      </w:r>
    </w:p>
    <w:p w:rsidR="00605CA2" w:rsidRPr="00035005" w:rsidRDefault="00605CA2" w:rsidP="00F9076D">
      <w:pPr>
        <w:numPr>
          <w:ilvl w:val="1"/>
          <w:numId w:val="1"/>
        </w:numPr>
        <w:spacing w:before="100" w:beforeAutospacing="1" w:after="100" w:afterAutospacing="1"/>
        <w:jc w:val="both"/>
        <w:rPr>
          <w:bCs/>
        </w:rPr>
      </w:pPr>
      <w:r w:rsidRPr="00035005">
        <w:rPr>
          <w:bCs/>
        </w:rPr>
        <w:t xml:space="preserve">performance measures, </w:t>
      </w:r>
    </w:p>
    <w:p w:rsidR="00605CA2" w:rsidRPr="00035005" w:rsidRDefault="00605CA2" w:rsidP="00F9076D">
      <w:pPr>
        <w:numPr>
          <w:ilvl w:val="1"/>
          <w:numId w:val="1"/>
        </w:numPr>
        <w:spacing w:before="100" w:beforeAutospacing="1" w:after="100" w:afterAutospacing="1"/>
        <w:jc w:val="both"/>
        <w:rPr>
          <w:bCs/>
        </w:rPr>
      </w:pPr>
      <w:r w:rsidRPr="00035005">
        <w:rPr>
          <w:bCs/>
        </w:rPr>
        <w:t xml:space="preserve">maintenance of records of sick leave and absenteeism, </w:t>
      </w:r>
    </w:p>
    <w:p w:rsidR="00605CA2" w:rsidRPr="00035005" w:rsidRDefault="00605CA2" w:rsidP="00F9076D">
      <w:pPr>
        <w:numPr>
          <w:ilvl w:val="1"/>
          <w:numId w:val="1"/>
        </w:numPr>
        <w:spacing w:before="100" w:beforeAutospacing="1" w:after="100" w:afterAutospacing="1"/>
        <w:jc w:val="both"/>
        <w:rPr>
          <w:bCs/>
        </w:rPr>
      </w:pPr>
      <w:r w:rsidRPr="00035005">
        <w:rPr>
          <w:bCs/>
        </w:rPr>
        <w:t xml:space="preserve">organizing business travel, expense management and reimbursement professionals, </w:t>
      </w:r>
    </w:p>
    <w:p w:rsidR="00605CA2" w:rsidRPr="00035005" w:rsidRDefault="00605CA2" w:rsidP="00F9076D">
      <w:pPr>
        <w:numPr>
          <w:ilvl w:val="1"/>
          <w:numId w:val="1"/>
        </w:numPr>
        <w:spacing w:before="100" w:beforeAutospacing="1" w:after="100" w:afterAutospacing="1"/>
        <w:jc w:val="both"/>
        <w:rPr>
          <w:bCs/>
        </w:rPr>
      </w:pPr>
      <w:r w:rsidRPr="00035005">
        <w:rPr>
          <w:bCs/>
        </w:rPr>
        <w:t xml:space="preserve">planning and monitoring of training needs and activities and career development skills and </w:t>
      </w:r>
    </w:p>
    <w:p w:rsidR="00605CA2" w:rsidRPr="00035005" w:rsidRDefault="00F9076D" w:rsidP="00F9076D">
      <w:pPr>
        <w:numPr>
          <w:ilvl w:val="1"/>
          <w:numId w:val="1"/>
        </w:numPr>
        <w:spacing w:before="100" w:beforeAutospacing="1" w:after="100" w:afterAutospacing="1"/>
        <w:jc w:val="both"/>
        <w:rPr>
          <w:bCs/>
        </w:rPr>
      </w:pPr>
      <w:proofErr w:type="gramStart"/>
      <w:r w:rsidRPr="00035005">
        <w:rPr>
          <w:bCs/>
        </w:rPr>
        <w:t>management</w:t>
      </w:r>
      <w:proofErr w:type="gramEnd"/>
      <w:r w:rsidRPr="00035005">
        <w:rPr>
          <w:bCs/>
        </w:rPr>
        <w:t xml:space="preserve"> of </w:t>
      </w:r>
      <w:r w:rsidR="00035005">
        <w:rPr>
          <w:bCs/>
        </w:rPr>
        <w:t>3DS</w:t>
      </w:r>
      <w:r w:rsidRPr="00035005">
        <w:rPr>
          <w:bCs/>
        </w:rPr>
        <w:t xml:space="preserve"> </w:t>
      </w:r>
      <w:r w:rsidR="00605CA2" w:rsidRPr="00035005">
        <w:rPr>
          <w:bCs/>
        </w:rPr>
        <w:t>directory.</w:t>
      </w:r>
    </w:p>
    <w:p w:rsidR="0080008F" w:rsidRPr="00035005" w:rsidRDefault="0080008F" w:rsidP="0080008F">
      <w:pPr>
        <w:numPr>
          <w:ilvl w:val="1"/>
          <w:numId w:val="1"/>
        </w:numPr>
        <w:spacing w:before="100" w:beforeAutospacing="1" w:after="100" w:afterAutospacing="1"/>
        <w:jc w:val="both"/>
        <w:rPr>
          <w:bCs/>
        </w:rPr>
      </w:pPr>
      <w:r w:rsidRPr="00035005">
        <w:rPr>
          <w:bCs/>
        </w:rPr>
        <w:t xml:space="preserve">management of disciplinary matters, grievances and contractual resolutions, </w:t>
      </w:r>
    </w:p>
    <w:p w:rsidR="008C70E3" w:rsidRPr="00035005" w:rsidRDefault="008C70E3" w:rsidP="0080008F">
      <w:pPr>
        <w:numPr>
          <w:ilvl w:val="1"/>
          <w:numId w:val="1"/>
        </w:numPr>
        <w:spacing w:before="100" w:beforeAutospacing="1" w:after="100" w:afterAutospacing="1"/>
        <w:jc w:val="both"/>
        <w:rPr>
          <w:bCs/>
        </w:rPr>
      </w:pPr>
      <w:r w:rsidRPr="00035005">
        <w:rPr>
          <w:bCs/>
        </w:rPr>
        <w:t xml:space="preserve">monitoring conduct and performance </w:t>
      </w:r>
    </w:p>
    <w:p w:rsidR="00B64DF7" w:rsidRPr="00035005" w:rsidRDefault="008C70E3" w:rsidP="00C77079">
      <w:pPr>
        <w:numPr>
          <w:ilvl w:val="1"/>
          <w:numId w:val="1"/>
        </w:numPr>
        <w:spacing w:before="100" w:beforeAutospacing="1" w:after="100" w:afterAutospacing="1"/>
        <w:jc w:val="both"/>
        <w:rPr>
          <w:bCs/>
        </w:rPr>
      </w:pPr>
      <w:r w:rsidRPr="00035005">
        <w:rPr>
          <w:bCs/>
        </w:rPr>
        <w:t>other human resource programs</w:t>
      </w:r>
    </w:p>
    <w:p w:rsidR="00F9076D" w:rsidRPr="00035005" w:rsidRDefault="00F9076D" w:rsidP="00F9076D">
      <w:pPr>
        <w:numPr>
          <w:ilvl w:val="0"/>
          <w:numId w:val="1"/>
        </w:numPr>
        <w:spacing w:before="100" w:beforeAutospacing="1" w:after="100" w:afterAutospacing="1"/>
        <w:jc w:val="both"/>
        <w:rPr>
          <w:bCs/>
        </w:rPr>
      </w:pPr>
      <w:r w:rsidRPr="00035005">
        <w:rPr>
          <w:bCs/>
        </w:rPr>
        <w:t xml:space="preserve">Communications and emergencies: </w:t>
      </w:r>
    </w:p>
    <w:p w:rsidR="00F9076D" w:rsidRPr="00035005" w:rsidRDefault="00F9076D" w:rsidP="00C96905">
      <w:pPr>
        <w:numPr>
          <w:ilvl w:val="1"/>
          <w:numId w:val="1"/>
        </w:numPr>
        <w:spacing w:before="100" w:beforeAutospacing="1" w:after="100" w:afterAutospacing="1"/>
        <w:jc w:val="both"/>
        <w:rPr>
          <w:bCs/>
        </w:rPr>
      </w:pPr>
      <w:r w:rsidRPr="00035005">
        <w:rPr>
          <w:bCs/>
        </w:rPr>
        <w:t xml:space="preserve">Facilitate and manage communication with and between employees, </w:t>
      </w:r>
      <w:r w:rsidR="0080008F" w:rsidRPr="00035005">
        <w:rPr>
          <w:bCs/>
        </w:rPr>
        <w:t xml:space="preserve">in particular </w:t>
      </w:r>
      <w:r w:rsidR="00035005">
        <w:t>3DS</w:t>
      </w:r>
      <w:r w:rsidR="0080008F" w:rsidRPr="00035005">
        <w:t xml:space="preserve">’ collaborative web tools, mailboxes, and instant messaging </w:t>
      </w:r>
      <w:r w:rsidR="0080008F" w:rsidRPr="00035005">
        <w:lastRenderedPageBreak/>
        <w:t xml:space="preserve">solution  and, in general, all forms of electronic and digital media and services used by employees in the course of their mission </w:t>
      </w:r>
    </w:p>
    <w:p w:rsidR="00F9076D" w:rsidRPr="00035005" w:rsidRDefault="00F9076D" w:rsidP="00C96905">
      <w:pPr>
        <w:numPr>
          <w:ilvl w:val="1"/>
          <w:numId w:val="1"/>
        </w:numPr>
        <w:spacing w:before="100" w:beforeAutospacing="1" w:after="100" w:afterAutospacing="1"/>
        <w:jc w:val="both"/>
        <w:rPr>
          <w:bCs/>
        </w:rPr>
      </w:pPr>
      <w:r w:rsidRPr="00035005">
        <w:rPr>
          <w:bCs/>
        </w:rPr>
        <w:t xml:space="preserve">ensure business continuity, </w:t>
      </w:r>
    </w:p>
    <w:p w:rsidR="00F9076D" w:rsidRPr="00035005" w:rsidRDefault="00F9076D" w:rsidP="00C96905">
      <w:pPr>
        <w:numPr>
          <w:ilvl w:val="1"/>
          <w:numId w:val="1"/>
        </w:numPr>
        <w:spacing w:before="100" w:beforeAutospacing="1" w:after="100" w:afterAutospacing="1"/>
        <w:jc w:val="both"/>
        <w:rPr>
          <w:bCs/>
        </w:rPr>
      </w:pPr>
      <w:r w:rsidRPr="00035005">
        <w:rPr>
          <w:bCs/>
        </w:rPr>
        <w:t xml:space="preserve">protect the health and safety of employees, </w:t>
      </w:r>
    </w:p>
    <w:p w:rsidR="00F9076D" w:rsidRPr="00035005" w:rsidRDefault="00F9076D" w:rsidP="00C96905">
      <w:pPr>
        <w:numPr>
          <w:ilvl w:val="1"/>
          <w:numId w:val="1"/>
        </w:numPr>
        <w:spacing w:before="100" w:beforeAutospacing="1" w:after="100" w:afterAutospacing="1"/>
        <w:jc w:val="both"/>
        <w:rPr>
          <w:bCs/>
        </w:rPr>
      </w:pPr>
      <w:r w:rsidRPr="00035005">
        <w:rPr>
          <w:bCs/>
        </w:rPr>
        <w:t xml:space="preserve">manage and safeguard the infrastructure of information technology, </w:t>
      </w:r>
    </w:p>
    <w:p w:rsidR="00F9076D" w:rsidRPr="00035005" w:rsidRDefault="00F9076D" w:rsidP="00C96905">
      <w:pPr>
        <w:numPr>
          <w:ilvl w:val="1"/>
          <w:numId w:val="1"/>
        </w:numPr>
        <w:spacing w:before="100" w:beforeAutospacing="1" w:after="100" w:afterAutospacing="1"/>
        <w:jc w:val="both"/>
        <w:rPr>
          <w:bCs/>
        </w:rPr>
      </w:pPr>
      <w:r w:rsidRPr="00035005">
        <w:rPr>
          <w:bCs/>
        </w:rPr>
        <w:t xml:space="preserve">manage the material office supplies and other goods and </w:t>
      </w:r>
    </w:p>
    <w:p w:rsidR="00605CA2" w:rsidRPr="00035005" w:rsidRDefault="00F9076D" w:rsidP="00C96905">
      <w:pPr>
        <w:numPr>
          <w:ilvl w:val="1"/>
          <w:numId w:val="1"/>
        </w:numPr>
        <w:spacing w:before="100" w:beforeAutospacing="1" w:after="100" w:afterAutospacing="1"/>
        <w:jc w:val="both"/>
        <w:rPr>
          <w:bCs/>
        </w:rPr>
      </w:pPr>
      <w:proofErr w:type="gramStart"/>
      <w:r w:rsidRPr="00035005">
        <w:rPr>
          <w:bCs/>
        </w:rPr>
        <w:t>contact</w:t>
      </w:r>
      <w:proofErr w:type="gramEnd"/>
      <w:r w:rsidRPr="00035005">
        <w:rPr>
          <w:bCs/>
        </w:rPr>
        <w:t xml:space="preserve"> your designated people in case of emergency.</w:t>
      </w:r>
    </w:p>
    <w:p w:rsidR="0080008F" w:rsidRPr="00035005" w:rsidRDefault="00F9076D" w:rsidP="00F9076D">
      <w:pPr>
        <w:numPr>
          <w:ilvl w:val="0"/>
          <w:numId w:val="1"/>
        </w:numPr>
        <w:spacing w:before="100" w:beforeAutospacing="1" w:after="100" w:afterAutospacing="1"/>
        <w:jc w:val="both"/>
        <w:rPr>
          <w:bCs/>
        </w:rPr>
      </w:pPr>
      <w:r w:rsidRPr="00035005">
        <w:rPr>
          <w:bCs/>
        </w:rPr>
        <w:t>Business operations</w:t>
      </w:r>
      <w:r w:rsidR="0080008F" w:rsidRPr="00035005">
        <w:rPr>
          <w:bCs/>
        </w:rPr>
        <w:t xml:space="preserve">: </w:t>
      </w:r>
    </w:p>
    <w:p w:rsidR="0080008F" w:rsidRPr="00035005" w:rsidRDefault="0080008F" w:rsidP="00C96905">
      <w:pPr>
        <w:numPr>
          <w:ilvl w:val="1"/>
          <w:numId w:val="1"/>
        </w:numPr>
        <w:spacing w:before="100" w:beforeAutospacing="1" w:after="100" w:afterAutospacing="1"/>
        <w:jc w:val="both"/>
        <w:rPr>
          <w:bCs/>
        </w:rPr>
      </w:pPr>
      <w:r w:rsidRPr="00035005">
        <w:rPr>
          <w:bCs/>
        </w:rPr>
        <w:t>manage</w:t>
      </w:r>
      <w:r w:rsidR="00F9076D" w:rsidRPr="00035005">
        <w:rPr>
          <w:bCs/>
        </w:rPr>
        <w:t xml:space="preserve"> and </w:t>
      </w:r>
      <w:r w:rsidRPr="00035005">
        <w:rPr>
          <w:bCs/>
        </w:rPr>
        <w:t xml:space="preserve">protect </w:t>
      </w:r>
      <w:r w:rsidR="00035005">
        <w:rPr>
          <w:bCs/>
        </w:rPr>
        <w:t>3DS</w:t>
      </w:r>
      <w:r w:rsidRPr="00035005">
        <w:rPr>
          <w:bCs/>
        </w:rPr>
        <w:t xml:space="preserve">’ </w:t>
      </w:r>
      <w:r w:rsidR="00F9076D" w:rsidRPr="00035005">
        <w:rPr>
          <w:bCs/>
        </w:rPr>
        <w:t>asset</w:t>
      </w:r>
      <w:r w:rsidRPr="00035005">
        <w:rPr>
          <w:bCs/>
        </w:rPr>
        <w:t>s</w:t>
      </w:r>
      <w:r w:rsidR="00F9076D" w:rsidRPr="00035005">
        <w:rPr>
          <w:bCs/>
        </w:rPr>
        <w:t xml:space="preserve"> (including any right to intellectual property) </w:t>
      </w:r>
    </w:p>
    <w:p w:rsidR="0080008F" w:rsidRPr="00035005" w:rsidRDefault="00F9076D" w:rsidP="00C96905">
      <w:pPr>
        <w:numPr>
          <w:ilvl w:val="1"/>
          <w:numId w:val="1"/>
        </w:numPr>
        <w:spacing w:before="100" w:beforeAutospacing="1" w:after="100" w:afterAutospacing="1"/>
        <w:jc w:val="both"/>
        <w:rPr>
          <w:bCs/>
        </w:rPr>
      </w:pPr>
      <w:r w:rsidRPr="00035005">
        <w:rPr>
          <w:bCs/>
        </w:rPr>
        <w:t xml:space="preserve">strategic planning, project management, </w:t>
      </w:r>
    </w:p>
    <w:p w:rsidR="00C96905" w:rsidRPr="00035005" w:rsidRDefault="00C96905" w:rsidP="00C96905">
      <w:pPr>
        <w:numPr>
          <w:ilvl w:val="1"/>
          <w:numId w:val="1"/>
        </w:numPr>
        <w:spacing w:before="100" w:beforeAutospacing="1" w:after="100" w:afterAutospacing="1"/>
        <w:jc w:val="both"/>
        <w:rPr>
          <w:bCs/>
        </w:rPr>
      </w:pPr>
      <w:r w:rsidRPr="00035005">
        <w:rPr>
          <w:bCs/>
        </w:rPr>
        <w:t xml:space="preserve">manage the relationships between </w:t>
      </w:r>
      <w:r w:rsidR="00035005">
        <w:rPr>
          <w:bCs/>
        </w:rPr>
        <w:t>3DS</w:t>
      </w:r>
      <w:r w:rsidRPr="00035005">
        <w:rPr>
          <w:bCs/>
        </w:rPr>
        <w:t xml:space="preserve"> and its business partners &amp; stakeholders (e.g. its suppliers, resellers, customers, potential customers), which includes, but is not limited to, the monitoring and management of (</w:t>
      </w:r>
      <w:proofErr w:type="spellStart"/>
      <w:r w:rsidRPr="00035005">
        <w:rPr>
          <w:bCs/>
        </w:rPr>
        <w:t>i</w:t>
      </w:r>
      <w:proofErr w:type="spellEnd"/>
      <w:r w:rsidRPr="00035005">
        <w:rPr>
          <w:bCs/>
        </w:rPr>
        <w:t xml:space="preserve">) marketing activities (e.g., contacts, customer lists, system access rights, etc. ), (ii) sales (sales opportunities, commercial offers, orders, contracts, invoices, etc.), (iii) purchases (offers, orders, contracts, invoices, etc.), (iv) customers support services and (v) Research &amp; Development activities (e.g. </w:t>
      </w:r>
      <w:r w:rsidR="00C77079" w:rsidRPr="00035005">
        <w:rPr>
          <w:bCs/>
        </w:rPr>
        <w:t xml:space="preserve">software </w:t>
      </w:r>
      <w:r w:rsidRPr="00035005">
        <w:rPr>
          <w:bCs/>
        </w:rPr>
        <w:t>development requests, incidents, quality, tests, manufacturing, etc.)</w:t>
      </w:r>
    </w:p>
    <w:p w:rsidR="0080008F" w:rsidRPr="00035005" w:rsidRDefault="00F9076D" w:rsidP="00C96905">
      <w:pPr>
        <w:numPr>
          <w:ilvl w:val="1"/>
          <w:numId w:val="1"/>
        </w:numPr>
        <w:spacing w:before="100" w:beforeAutospacing="1" w:after="100" w:afterAutospacing="1"/>
        <w:jc w:val="both"/>
        <w:rPr>
          <w:bCs/>
        </w:rPr>
      </w:pPr>
      <w:r w:rsidRPr="00035005">
        <w:rPr>
          <w:bCs/>
        </w:rPr>
        <w:t xml:space="preserve">gathering evidence in audits and other reporting tools, </w:t>
      </w:r>
    </w:p>
    <w:p w:rsidR="0080008F" w:rsidRPr="00035005" w:rsidRDefault="00F9076D" w:rsidP="00C96905">
      <w:pPr>
        <w:numPr>
          <w:ilvl w:val="1"/>
          <w:numId w:val="1"/>
        </w:numPr>
        <w:spacing w:before="100" w:beforeAutospacing="1" w:after="100" w:afterAutospacing="1"/>
        <w:jc w:val="both"/>
        <w:rPr>
          <w:bCs/>
        </w:rPr>
      </w:pPr>
      <w:r w:rsidRPr="00035005">
        <w:rPr>
          <w:bCs/>
        </w:rPr>
        <w:t xml:space="preserve">record keeping related to business activities, </w:t>
      </w:r>
    </w:p>
    <w:p w:rsidR="0080008F" w:rsidRPr="00035005" w:rsidRDefault="00C96905" w:rsidP="00C96905">
      <w:pPr>
        <w:numPr>
          <w:ilvl w:val="1"/>
          <w:numId w:val="1"/>
        </w:numPr>
        <w:spacing w:before="100" w:beforeAutospacing="1" w:after="100" w:afterAutospacing="1"/>
        <w:jc w:val="both"/>
      </w:pPr>
      <w:r w:rsidRPr="00035005">
        <w:rPr>
          <w:bCs/>
        </w:rPr>
        <w:t xml:space="preserve">finance: </w:t>
      </w:r>
      <w:r w:rsidR="00F9076D" w:rsidRPr="00035005">
        <w:rPr>
          <w:bCs/>
        </w:rPr>
        <w:t xml:space="preserve">budgeting, financial reporting and management, </w:t>
      </w:r>
    </w:p>
    <w:p w:rsidR="0080008F" w:rsidRPr="00035005" w:rsidRDefault="00F9076D" w:rsidP="00C96905">
      <w:pPr>
        <w:numPr>
          <w:ilvl w:val="1"/>
          <w:numId w:val="1"/>
        </w:numPr>
        <w:spacing w:before="100" w:beforeAutospacing="1" w:after="100" w:afterAutospacing="1"/>
        <w:jc w:val="both"/>
        <w:rPr>
          <w:bCs/>
        </w:rPr>
      </w:pPr>
      <w:r w:rsidRPr="00035005">
        <w:rPr>
          <w:bCs/>
        </w:rPr>
        <w:t xml:space="preserve">communications management, </w:t>
      </w:r>
    </w:p>
    <w:p w:rsidR="0080008F" w:rsidRPr="00035005" w:rsidRDefault="00F9076D" w:rsidP="00C96905">
      <w:pPr>
        <w:numPr>
          <w:ilvl w:val="1"/>
          <w:numId w:val="1"/>
        </w:numPr>
        <w:spacing w:before="100" w:beforeAutospacing="1" w:after="100" w:afterAutospacing="1"/>
        <w:jc w:val="both"/>
        <w:rPr>
          <w:bCs/>
        </w:rPr>
      </w:pPr>
      <w:proofErr w:type="gramStart"/>
      <w:r w:rsidRPr="00035005">
        <w:rPr>
          <w:bCs/>
        </w:rPr>
        <w:t>corporate</w:t>
      </w:r>
      <w:proofErr w:type="gramEnd"/>
      <w:r w:rsidRPr="00035005">
        <w:rPr>
          <w:bCs/>
        </w:rPr>
        <w:t xml:space="preserve"> reorganizations, mergers and acquisitions.</w:t>
      </w:r>
      <w:r w:rsidR="0080008F" w:rsidRPr="00035005">
        <w:rPr>
          <w:bCs/>
        </w:rPr>
        <w:t xml:space="preserve"> </w:t>
      </w:r>
    </w:p>
    <w:p w:rsidR="0080008F" w:rsidRPr="00035005" w:rsidRDefault="0080008F" w:rsidP="0080008F">
      <w:pPr>
        <w:numPr>
          <w:ilvl w:val="0"/>
          <w:numId w:val="1"/>
        </w:numPr>
        <w:spacing w:before="100" w:beforeAutospacing="1" w:after="100" w:afterAutospacing="1"/>
        <w:jc w:val="both"/>
        <w:rPr>
          <w:bCs/>
        </w:rPr>
      </w:pPr>
      <w:r w:rsidRPr="00035005">
        <w:rPr>
          <w:bCs/>
        </w:rPr>
        <w:t xml:space="preserve">Compliance with : </w:t>
      </w:r>
    </w:p>
    <w:p w:rsidR="0080008F" w:rsidRPr="00035005" w:rsidRDefault="00035005" w:rsidP="00C96905">
      <w:pPr>
        <w:numPr>
          <w:ilvl w:val="1"/>
          <w:numId w:val="1"/>
        </w:numPr>
        <w:spacing w:before="100" w:beforeAutospacing="1" w:after="100" w:afterAutospacing="1"/>
        <w:jc w:val="both"/>
      </w:pPr>
      <w:r>
        <w:rPr>
          <w:bCs/>
        </w:rPr>
        <w:t>3DS</w:t>
      </w:r>
      <w:r w:rsidR="0080008F" w:rsidRPr="00035005">
        <w:rPr>
          <w:bCs/>
        </w:rPr>
        <w:t xml:space="preserve"> internal policies </w:t>
      </w:r>
    </w:p>
    <w:p w:rsidR="0080008F" w:rsidRPr="00035005" w:rsidRDefault="00C96905" w:rsidP="00C96905">
      <w:pPr>
        <w:numPr>
          <w:ilvl w:val="1"/>
          <w:numId w:val="1"/>
        </w:numPr>
        <w:spacing w:before="100" w:beforeAutospacing="1" w:after="100" w:afterAutospacing="1"/>
        <w:jc w:val="both"/>
        <w:rPr>
          <w:bCs/>
        </w:rPr>
      </w:pPr>
      <w:r w:rsidRPr="00035005">
        <w:rPr>
          <w:bCs/>
        </w:rPr>
        <w:t>L</w:t>
      </w:r>
      <w:r w:rsidR="0080008F" w:rsidRPr="00035005">
        <w:rPr>
          <w:bCs/>
        </w:rPr>
        <w:t>egal</w:t>
      </w:r>
      <w:r w:rsidRPr="00035005">
        <w:rPr>
          <w:bCs/>
        </w:rPr>
        <w:t>,</w:t>
      </w:r>
      <w:r w:rsidR="0080008F" w:rsidRPr="00035005">
        <w:rPr>
          <w:bCs/>
        </w:rPr>
        <w:t xml:space="preserve"> contractual </w:t>
      </w:r>
      <w:r w:rsidRPr="00035005">
        <w:rPr>
          <w:bCs/>
        </w:rPr>
        <w:t xml:space="preserve">or administrative </w:t>
      </w:r>
      <w:r w:rsidR="0080008F" w:rsidRPr="00035005">
        <w:rPr>
          <w:bCs/>
        </w:rPr>
        <w:t>obligation</w:t>
      </w:r>
      <w:r w:rsidRPr="00035005">
        <w:rPr>
          <w:bCs/>
        </w:rPr>
        <w:t>s or requirements (such as mandatory reporting requirements)</w:t>
      </w:r>
      <w:r w:rsidR="0080008F" w:rsidRPr="00035005">
        <w:rPr>
          <w:bCs/>
        </w:rPr>
        <w:t xml:space="preserve">, </w:t>
      </w:r>
    </w:p>
    <w:p w:rsidR="00D20B5F" w:rsidRPr="00035005" w:rsidRDefault="00D20B5F" w:rsidP="00B64DF7">
      <w:pPr>
        <w:tabs>
          <w:tab w:val="left" w:pos="0"/>
        </w:tabs>
        <w:spacing w:before="100" w:beforeAutospacing="1" w:after="100" w:afterAutospacing="1"/>
        <w:jc w:val="both"/>
      </w:pPr>
    </w:p>
    <w:p w:rsidR="00105426" w:rsidRPr="00035005" w:rsidRDefault="00105426" w:rsidP="00C77079">
      <w:pPr>
        <w:numPr>
          <w:ilvl w:val="0"/>
          <w:numId w:val="3"/>
        </w:numPr>
        <w:spacing w:before="100" w:beforeAutospacing="1" w:after="100" w:afterAutospacing="1"/>
        <w:jc w:val="both"/>
        <w:rPr>
          <w:bCs/>
        </w:rPr>
      </w:pPr>
      <w:r w:rsidRPr="00035005">
        <w:rPr>
          <w:bCs/>
        </w:rPr>
        <w:t>Independent contractors</w:t>
      </w:r>
    </w:p>
    <w:p w:rsidR="005307DD" w:rsidRPr="00035005" w:rsidRDefault="005307DD" w:rsidP="00105426">
      <w:pPr>
        <w:spacing w:before="100" w:beforeAutospacing="1" w:after="100" w:afterAutospacing="1"/>
        <w:jc w:val="both"/>
        <w:rPr>
          <w:bCs/>
        </w:rPr>
      </w:pPr>
      <w:r w:rsidRPr="00035005">
        <w:rPr>
          <w:bCs/>
        </w:rPr>
        <w:t>In</w:t>
      </w:r>
      <w:r w:rsidR="00105426" w:rsidRPr="00035005">
        <w:rPr>
          <w:bCs/>
        </w:rPr>
        <w:t xml:space="preserve"> the course of </w:t>
      </w:r>
      <w:r w:rsidRPr="00035005">
        <w:rPr>
          <w:bCs/>
        </w:rPr>
        <w:t>the business relationship</w:t>
      </w:r>
      <w:r w:rsidR="00105426" w:rsidRPr="00035005">
        <w:rPr>
          <w:bCs/>
        </w:rPr>
        <w:t xml:space="preserve">, </w:t>
      </w:r>
      <w:r w:rsidR="00035005">
        <w:rPr>
          <w:bCs/>
        </w:rPr>
        <w:t>3DS</w:t>
      </w:r>
      <w:r w:rsidR="00105426" w:rsidRPr="00035005">
        <w:rPr>
          <w:bCs/>
        </w:rPr>
        <w:t xml:space="preserve"> processes Personal Data concerning </w:t>
      </w:r>
      <w:r w:rsidRPr="00035005">
        <w:rPr>
          <w:bCs/>
        </w:rPr>
        <w:t>independent contractors</w:t>
      </w:r>
      <w:r w:rsidR="00C96905" w:rsidRPr="00035005">
        <w:rPr>
          <w:bCs/>
        </w:rPr>
        <w:t xml:space="preserve"> for the purpose of managing the business relationship between </w:t>
      </w:r>
      <w:r w:rsidR="00035005">
        <w:rPr>
          <w:bCs/>
        </w:rPr>
        <w:t>3DS</w:t>
      </w:r>
      <w:r w:rsidR="00C96905" w:rsidRPr="00035005">
        <w:rPr>
          <w:bCs/>
        </w:rPr>
        <w:t xml:space="preserve"> and the independent contractor</w:t>
      </w:r>
      <w:r w:rsidRPr="00035005">
        <w:rPr>
          <w:bCs/>
        </w:rPr>
        <w:t>, including but not limited to:</w:t>
      </w:r>
    </w:p>
    <w:p w:rsidR="005307DD" w:rsidRPr="00035005" w:rsidRDefault="005307DD" w:rsidP="005307DD">
      <w:pPr>
        <w:pStyle w:val="ListParagraph"/>
        <w:numPr>
          <w:ilvl w:val="0"/>
          <w:numId w:val="4"/>
        </w:numPr>
        <w:spacing w:before="100" w:beforeAutospacing="1" w:after="100" w:afterAutospacing="1"/>
        <w:jc w:val="both"/>
        <w:rPr>
          <w:bCs/>
        </w:rPr>
      </w:pPr>
      <w:proofErr w:type="gramStart"/>
      <w:r w:rsidRPr="00035005">
        <w:rPr>
          <w:bCs/>
        </w:rPr>
        <w:t>personal</w:t>
      </w:r>
      <w:proofErr w:type="gramEnd"/>
      <w:r w:rsidRPr="00035005">
        <w:rPr>
          <w:bCs/>
        </w:rPr>
        <w:t xml:space="preserve"> descriptors (</w:t>
      </w:r>
      <w:r w:rsidRPr="00035005">
        <w:t xml:space="preserve">gender, </w:t>
      </w:r>
      <w:r w:rsidRPr="00035005">
        <w:rPr>
          <w:bCs/>
        </w:rPr>
        <w:t xml:space="preserve">name, </w:t>
      </w:r>
      <w:r w:rsidRPr="00035005">
        <w:t>date of birth, place of birth, address, email, address, etc.)</w:t>
      </w:r>
      <w:r w:rsidRPr="00035005">
        <w:rPr>
          <w:bCs/>
        </w:rPr>
        <w:t>,</w:t>
      </w:r>
    </w:p>
    <w:p w:rsidR="005307DD" w:rsidRPr="00035005" w:rsidRDefault="005307DD" w:rsidP="005307DD">
      <w:pPr>
        <w:pStyle w:val="ListParagraph"/>
        <w:numPr>
          <w:ilvl w:val="0"/>
          <w:numId w:val="4"/>
        </w:numPr>
        <w:spacing w:before="100" w:beforeAutospacing="1" w:after="100" w:afterAutospacing="1"/>
        <w:jc w:val="both"/>
        <w:rPr>
          <w:bCs/>
        </w:rPr>
      </w:pPr>
      <w:proofErr w:type="gramStart"/>
      <w:r w:rsidRPr="00035005">
        <w:rPr>
          <w:bCs/>
        </w:rPr>
        <w:t>employment</w:t>
      </w:r>
      <w:proofErr w:type="gramEnd"/>
      <w:r w:rsidRPr="00035005">
        <w:rPr>
          <w:bCs/>
        </w:rPr>
        <w:t xml:space="preserve"> (name of company, areas of expertise</w:t>
      </w:r>
      <w:r w:rsidRPr="00035005">
        <w:t>, references, etc.),</w:t>
      </w:r>
      <w:r w:rsidRPr="00035005">
        <w:rPr>
          <w:bCs/>
        </w:rPr>
        <w:t xml:space="preserve">  </w:t>
      </w:r>
    </w:p>
    <w:p w:rsidR="005307DD" w:rsidRPr="00035005" w:rsidRDefault="005307DD" w:rsidP="005307DD">
      <w:pPr>
        <w:pStyle w:val="ListParagraph"/>
        <w:numPr>
          <w:ilvl w:val="0"/>
          <w:numId w:val="4"/>
        </w:numPr>
        <w:spacing w:before="100" w:beforeAutospacing="1" w:after="100" w:afterAutospacing="1"/>
        <w:jc w:val="both"/>
        <w:rPr>
          <w:bCs/>
        </w:rPr>
      </w:pPr>
      <w:proofErr w:type="gramStart"/>
      <w:r w:rsidRPr="00035005">
        <w:rPr>
          <w:bCs/>
        </w:rPr>
        <w:t>education</w:t>
      </w:r>
      <w:proofErr w:type="gramEnd"/>
      <w:r w:rsidRPr="00035005">
        <w:rPr>
          <w:bCs/>
        </w:rPr>
        <w:t xml:space="preserve"> (educational background, diplomas, etc.),</w:t>
      </w:r>
    </w:p>
    <w:p w:rsidR="00B50A80" w:rsidRPr="00035005" w:rsidRDefault="00B50A80" w:rsidP="005307DD">
      <w:pPr>
        <w:pStyle w:val="ListParagraph"/>
        <w:numPr>
          <w:ilvl w:val="0"/>
          <w:numId w:val="4"/>
        </w:numPr>
        <w:spacing w:before="100" w:beforeAutospacing="1" w:after="100" w:afterAutospacing="1"/>
        <w:jc w:val="both"/>
        <w:rPr>
          <w:bCs/>
        </w:rPr>
      </w:pPr>
      <w:r w:rsidRPr="00035005">
        <w:rPr>
          <w:bCs/>
        </w:rPr>
        <w:t xml:space="preserve">identification number, </w:t>
      </w:r>
    </w:p>
    <w:p w:rsidR="00B50A80" w:rsidRPr="00035005" w:rsidRDefault="00B50A80" w:rsidP="005307DD">
      <w:pPr>
        <w:pStyle w:val="ListParagraph"/>
        <w:numPr>
          <w:ilvl w:val="0"/>
          <w:numId w:val="4"/>
        </w:numPr>
        <w:spacing w:before="100" w:beforeAutospacing="1" w:after="100" w:afterAutospacing="1"/>
        <w:jc w:val="both"/>
        <w:rPr>
          <w:bCs/>
        </w:rPr>
      </w:pPr>
      <w:r w:rsidRPr="00035005">
        <w:rPr>
          <w:bCs/>
        </w:rPr>
        <w:t>bank account number, and</w:t>
      </w:r>
    </w:p>
    <w:p w:rsidR="00C96905" w:rsidRPr="00035005" w:rsidRDefault="00C96905" w:rsidP="005307DD">
      <w:pPr>
        <w:pStyle w:val="ListParagraph"/>
        <w:numPr>
          <w:ilvl w:val="0"/>
          <w:numId w:val="4"/>
        </w:numPr>
        <w:spacing w:before="100" w:beforeAutospacing="1" w:after="100" w:afterAutospacing="1"/>
        <w:jc w:val="both"/>
        <w:rPr>
          <w:bCs/>
        </w:rPr>
      </w:pPr>
      <w:r w:rsidRPr="00035005">
        <w:rPr>
          <w:bCs/>
        </w:rPr>
        <w:t xml:space="preserve">any other Personal Data as may be relevant for the purpose of managing the business relationship between </w:t>
      </w:r>
      <w:r w:rsidR="00035005">
        <w:rPr>
          <w:bCs/>
        </w:rPr>
        <w:t>3DS</w:t>
      </w:r>
      <w:r w:rsidRPr="00035005">
        <w:rPr>
          <w:bCs/>
        </w:rPr>
        <w:t xml:space="preserve"> and the independent contractor</w:t>
      </w:r>
    </w:p>
    <w:p w:rsidR="00D6198B" w:rsidRPr="00035005" w:rsidRDefault="00C96905" w:rsidP="00D6198B">
      <w:pPr>
        <w:tabs>
          <w:tab w:val="left" w:pos="0"/>
        </w:tabs>
        <w:spacing w:before="100" w:beforeAutospacing="1" w:after="100" w:afterAutospacing="1"/>
        <w:jc w:val="both"/>
        <w:rPr>
          <w:bCs/>
        </w:rPr>
      </w:pPr>
      <w:r w:rsidRPr="00035005">
        <w:rPr>
          <w:bCs/>
        </w:rPr>
        <w:lastRenderedPageBreak/>
        <w:t>I</w:t>
      </w:r>
      <w:r w:rsidR="0079079B" w:rsidRPr="00035005">
        <w:rPr>
          <w:bCs/>
        </w:rPr>
        <w:t xml:space="preserve">ndependent contractors may choose provide </w:t>
      </w:r>
      <w:r w:rsidR="00035005">
        <w:rPr>
          <w:bCs/>
        </w:rPr>
        <w:t>3DS</w:t>
      </w:r>
      <w:r w:rsidR="0079079B" w:rsidRPr="00035005">
        <w:rPr>
          <w:bCs/>
        </w:rPr>
        <w:t xml:space="preserve"> with additional Personal Data on a voluntary basis</w:t>
      </w:r>
      <w:r w:rsidR="00B50A80" w:rsidRPr="00035005">
        <w:rPr>
          <w:bCs/>
        </w:rPr>
        <w:t>.</w:t>
      </w:r>
      <w:r w:rsidR="00D6198B" w:rsidRPr="00035005">
        <w:rPr>
          <w:bCs/>
        </w:rPr>
        <w:t xml:space="preserve"> </w:t>
      </w:r>
    </w:p>
    <w:p w:rsidR="00B64DF7" w:rsidRPr="00035005" w:rsidRDefault="008C70E3" w:rsidP="00C77079">
      <w:pPr>
        <w:spacing w:before="100" w:beforeAutospacing="1" w:after="100" w:afterAutospacing="1"/>
        <w:jc w:val="both"/>
        <w:rPr>
          <w:bCs/>
        </w:rPr>
      </w:pPr>
      <w:proofErr w:type="gramStart"/>
      <w:r w:rsidRPr="00035005">
        <w:rPr>
          <w:bCs/>
        </w:rPr>
        <w:t>Purposes.</w:t>
      </w:r>
      <w:proofErr w:type="gramEnd"/>
      <w:r w:rsidRPr="00035005">
        <w:rPr>
          <w:bCs/>
        </w:rPr>
        <w:t xml:space="preserve"> </w:t>
      </w:r>
    </w:p>
    <w:p w:rsidR="008C70E3" w:rsidRPr="00035005" w:rsidRDefault="008C70E3" w:rsidP="00C77079">
      <w:pPr>
        <w:spacing w:before="100" w:beforeAutospacing="1" w:after="100" w:afterAutospacing="1"/>
        <w:jc w:val="both"/>
        <w:rPr>
          <w:bCs/>
        </w:rPr>
      </w:pPr>
      <w:r w:rsidRPr="00035005">
        <w:rPr>
          <w:bCs/>
        </w:rPr>
        <w:t xml:space="preserve">Contractor’s Personal Data is processed for implementation, compliance and control of the relationship between </w:t>
      </w:r>
      <w:r w:rsidR="00035005">
        <w:rPr>
          <w:bCs/>
        </w:rPr>
        <w:t>3DS</w:t>
      </w:r>
      <w:r w:rsidRPr="00035005">
        <w:rPr>
          <w:bCs/>
        </w:rPr>
        <w:t xml:space="preserve"> and its independent </w:t>
      </w:r>
      <w:proofErr w:type="gramStart"/>
      <w:r w:rsidRPr="00035005">
        <w:rPr>
          <w:bCs/>
        </w:rPr>
        <w:t>contractors ,</w:t>
      </w:r>
      <w:proofErr w:type="gramEnd"/>
      <w:r w:rsidRPr="00035005">
        <w:rPr>
          <w:bCs/>
        </w:rPr>
        <w:t xml:space="preserve"> including certain of the purposes set forth above (to the extent applicable) as well as the following </w:t>
      </w:r>
    </w:p>
    <w:p w:rsidR="008C70E3" w:rsidRPr="00035005" w:rsidRDefault="008C70E3" w:rsidP="008C70E3">
      <w:pPr>
        <w:pStyle w:val="ListParagraph"/>
        <w:numPr>
          <w:ilvl w:val="0"/>
          <w:numId w:val="4"/>
        </w:numPr>
        <w:spacing w:before="100" w:beforeAutospacing="1" w:after="100" w:afterAutospacing="1"/>
        <w:jc w:val="both"/>
        <w:rPr>
          <w:bCs/>
        </w:rPr>
      </w:pPr>
      <w:r w:rsidRPr="00035005">
        <w:rPr>
          <w:bCs/>
        </w:rPr>
        <w:t xml:space="preserve">monitoring conduct and performance </w:t>
      </w:r>
    </w:p>
    <w:p w:rsidR="008C70E3" w:rsidRPr="00035005" w:rsidRDefault="008C70E3" w:rsidP="008C70E3">
      <w:pPr>
        <w:pStyle w:val="ListParagraph"/>
        <w:numPr>
          <w:ilvl w:val="0"/>
          <w:numId w:val="4"/>
        </w:numPr>
        <w:rPr>
          <w:bCs/>
        </w:rPr>
      </w:pPr>
      <w:r w:rsidRPr="00035005">
        <w:rPr>
          <w:bCs/>
        </w:rPr>
        <w:t xml:space="preserve">manage the relationships between </w:t>
      </w:r>
      <w:r w:rsidR="00035005">
        <w:rPr>
          <w:bCs/>
        </w:rPr>
        <w:t>3DS</w:t>
      </w:r>
      <w:r w:rsidRPr="00035005">
        <w:rPr>
          <w:bCs/>
        </w:rPr>
        <w:t xml:space="preserve"> and its business partners &amp; stakeholders (e.g. its suppliers, resellers, customers, potential customers), which includes, but is not limited to, the monitoring and management of (</w:t>
      </w:r>
      <w:proofErr w:type="spellStart"/>
      <w:r w:rsidRPr="00035005">
        <w:rPr>
          <w:bCs/>
        </w:rPr>
        <w:t>i</w:t>
      </w:r>
      <w:proofErr w:type="spellEnd"/>
      <w:r w:rsidRPr="00035005">
        <w:rPr>
          <w:bCs/>
        </w:rPr>
        <w:t>) marketing activities (e.g., contacts, customer lists, system access rights, etc. ), (ii) sales (sales opportunities, commercial offers, orders, contracts, invoices, etc.), (iii) purchases (offers, orders, contracts, invoices, etc.), (iv) customers support services and (v) Research &amp; Development activities (e.g. development requests, incidents, quality, tests, manufacturing, etc.)</w:t>
      </w:r>
    </w:p>
    <w:p w:rsidR="008C70E3" w:rsidRPr="00035005" w:rsidRDefault="008C70E3" w:rsidP="008C70E3">
      <w:pPr>
        <w:pStyle w:val="ListParagraph"/>
        <w:numPr>
          <w:ilvl w:val="0"/>
          <w:numId w:val="4"/>
        </w:numPr>
        <w:rPr>
          <w:bCs/>
        </w:rPr>
      </w:pPr>
      <w:r w:rsidRPr="00035005">
        <w:rPr>
          <w:bCs/>
        </w:rPr>
        <w:t xml:space="preserve">Facilitate and manage communication with and between independent contractors, in particular </w:t>
      </w:r>
      <w:r w:rsidR="00035005">
        <w:rPr>
          <w:bCs/>
        </w:rPr>
        <w:t>3DS</w:t>
      </w:r>
      <w:r w:rsidRPr="00035005">
        <w:rPr>
          <w:bCs/>
        </w:rPr>
        <w:t xml:space="preserve">’ collaborative web tools, mailboxes, and instant messaging solution  and, in general, all forms of electronic and digital media and services used by employees in the course of their mission </w:t>
      </w:r>
    </w:p>
    <w:p w:rsidR="008C70E3" w:rsidRPr="00035005" w:rsidRDefault="008C70E3" w:rsidP="00C77079">
      <w:pPr>
        <w:pStyle w:val="ListParagraph"/>
        <w:spacing w:before="100" w:beforeAutospacing="1" w:after="100" w:afterAutospacing="1"/>
        <w:jc w:val="both"/>
        <w:rPr>
          <w:bCs/>
        </w:rPr>
      </w:pPr>
    </w:p>
    <w:p w:rsidR="00B50A80" w:rsidRPr="00035005" w:rsidRDefault="00B50A80" w:rsidP="0079079B">
      <w:pPr>
        <w:spacing w:line="225" w:lineRule="atLeast"/>
        <w:rPr>
          <w:rFonts w:ascii="Arial" w:hAnsi="Arial" w:cs="Arial"/>
          <w:b/>
          <w:bCs/>
          <w:sz w:val="20"/>
          <w:lang w:eastAsia="fr-FR"/>
        </w:rPr>
      </w:pPr>
      <w:r w:rsidRPr="00035005">
        <w:rPr>
          <w:rFonts w:ascii="Arial" w:hAnsi="Arial" w:cs="Arial"/>
          <w:b/>
          <w:bCs/>
          <w:sz w:val="20"/>
          <w:lang w:eastAsia="fr-FR"/>
        </w:rPr>
        <w:t xml:space="preserve">3. </w:t>
      </w:r>
      <w:r w:rsidR="00656B88" w:rsidRPr="00035005">
        <w:rPr>
          <w:b/>
          <w:smallCaps/>
        </w:rPr>
        <w:t>Personal Data processing and storage term</w:t>
      </w:r>
      <w:r w:rsidR="00656B88" w:rsidRPr="00035005">
        <w:rPr>
          <w:rFonts w:ascii="Arial" w:hAnsi="Arial" w:cs="Arial"/>
          <w:b/>
          <w:bCs/>
          <w:sz w:val="20"/>
          <w:lang w:eastAsia="fr-FR"/>
        </w:rPr>
        <w:t xml:space="preserve"> </w:t>
      </w:r>
    </w:p>
    <w:p w:rsidR="00B50A80" w:rsidRPr="00035005" w:rsidRDefault="00B50A80" w:rsidP="008D667C">
      <w:pPr>
        <w:jc w:val="both"/>
        <w:rPr>
          <w:bCs/>
        </w:rPr>
      </w:pPr>
    </w:p>
    <w:p w:rsidR="0071456C" w:rsidRPr="00035005" w:rsidRDefault="0071456C" w:rsidP="008D667C">
      <w:pPr>
        <w:jc w:val="both"/>
        <w:rPr>
          <w:bCs/>
        </w:rPr>
      </w:pPr>
      <w:r w:rsidRPr="00035005">
        <w:rPr>
          <w:bCs/>
        </w:rPr>
        <w:t xml:space="preserve">Processing of Personal Data includes using, storing, recording, transferring, adapting, summarizing, amending, sharing and destroying Personal Data as necessary under the circumstances or as otherwise required by law. </w:t>
      </w:r>
      <w:r w:rsidR="00035005">
        <w:rPr>
          <w:bCs/>
        </w:rPr>
        <w:t>3DS</w:t>
      </w:r>
      <w:r w:rsidRPr="00035005">
        <w:rPr>
          <w:bCs/>
        </w:rPr>
        <w:t xml:space="preserve"> may require original documents containing Personal Data that verify employment eligibility and identification, which information may be processed in the same manner.</w:t>
      </w:r>
    </w:p>
    <w:p w:rsidR="00197F35" w:rsidRPr="00035005" w:rsidRDefault="00035005" w:rsidP="00197F35">
      <w:pPr>
        <w:spacing w:before="100" w:beforeAutospacing="1" w:after="100" w:afterAutospacing="1"/>
        <w:jc w:val="both"/>
        <w:rPr>
          <w:bCs/>
        </w:rPr>
      </w:pPr>
      <w:r>
        <w:rPr>
          <w:bCs/>
        </w:rPr>
        <w:t>3DS</w:t>
      </w:r>
      <w:r w:rsidR="00197F35" w:rsidRPr="00035005">
        <w:rPr>
          <w:bCs/>
        </w:rPr>
        <w:t xml:space="preserve"> will not process Personal Data in a way that is incompatible with the purposes for which it has been collected. To the extent necessary for those purposes, </w:t>
      </w:r>
      <w:r>
        <w:rPr>
          <w:bCs/>
        </w:rPr>
        <w:t>3DS</w:t>
      </w:r>
      <w:r w:rsidR="00197F35" w:rsidRPr="00035005">
        <w:rPr>
          <w:bCs/>
        </w:rPr>
        <w:t xml:space="preserve"> will take reasonable steps to ensure that Personal Data is relevant for its intended use, accurate, complete and current.</w:t>
      </w:r>
    </w:p>
    <w:p w:rsidR="0071456C" w:rsidRPr="00035005" w:rsidRDefault="0071456C" w:rsidP="008D667C">
      <w:pPr>
        <w:spacing w:before="100" w:beforeAutospacing="1" w:after="100" w:afterAutospacing="1"/>
        <w:jc w:val="both"/>
        <w:rPr>
          <w:bCs/>
        </w:rPr>
      </w:pPr>
      <w:r w:rsidRPr="00035005">
        <w:rPr>
          <w:bCs/>
        </w:rPr>
        <w:t>All Personal Data that has been collected will be stored for a limited duration that is relevant to the purpose of such collection and for so long as required by applicable law.</w:t>
      </w:r>
    </w:p>
    <w:p w:rsidR="0071456C" w:rsidRPr="00035005" w:rsidRDefault="0079079B" w:rsidP="008D667C">
      <w:pPr>
        <w:spacing w:before="100" w:beforeAutospacing="1" w:after="100" w:afterAutospacing="1"/>
        <w:jc w:val="both"/>
        <w:rPr>
          <w:b/>
        </w:rPr>
      </w:pPr>
      <w:r w:rsidRPr="00035005">
        <w:rPr>
          <w:b/>
        </w:rPr>
        <w:t xml:space="preserve">4. </w:t>
      </w:r>
      <w:r w:rsidR="0071456C" w:rsidRPr="00035005">
        <w:rPr>
          <w:b/>
          <w:smallCaps/>
        </w:rPr>
        <w:t xml:space="preserve">Disclosure and </w:t>
      </w:r>
      <w:r w:rsidRPr="00035005">
        <w:rPr>
          <w:b/>
          <w:smallCaps/>
        </w:rPr>
        <w:t>T</w:t>
      </w:r>
      <w:r w:rsidR="0071456C" w:rsidRPr="00035005">
        <w:rPr>
          <w:b/>
          <w:smallCaps/>
        </w:rPr>
        <w:t>ransfer of Personal Data</w:t>
      </w:r>
    </w:p>
    <w:p w:rsidR="005F77AD" w:rsidRPr="00035005" w:rsidRDefault="0071456C">
      <w:pPr>
        <w:autoSpaceDE w:val="0"/>
        <w:autoSpaceDN w:val="0"/>
        <w:adjustRightInd w:val="0"/>
        <w:rPr>
          <w:bCs/>
        </w:rPr>
      </w:pPr>
      <w:r w:rsidRPr="00035005">
        <w:rPr>
          <w:bCs/>
        </w:rPr>
        <w:t xml:space="preserve">As a global company, </w:t>
      </w:r>
      <w:r w:rsidR="00035005">
        <w:rPr>
          <w:bCs/>
        </w:rPr>
        <w:t>3DS</w:t>
      </w:r>
      <w:r w:rsidRPr="00035005">
        <w:rPr>
          <w:bCs/>
        </w:rPr>
        <w:t xml:space="preserve"> is able to leverage technology to efficiently manage employee Personal Data and obtain candidate applications online throughout its global operations. </w:t>
      </w:r>
      <w:r w:rsidR="00035005">
        <w:rPr>
          <w:bCs/>
        </w:rPr>
        <w:t>3DS</w:t>
      </w:r>
      <w:r w:rsidRPr="00035005">
        <w:rPr>
          <w:bCs/>
        </w:rPr>
        <w:t xml:space="preserve"> may provide access to Personal Data to </w:t>
      </w:r>
      <w:r w:rsidR="00035005">
        <w:rPr>
          <w:bCs/>
        </w:rPr>
        <w:t>3DS</w:t>
      </w:r>
      <w:r w:rsidR="006B1D35" w:rsidRPr="00035005">
        <w:rPr>
          <w:bCs/>
        </w:rPr>
        <w:t xml:space="preserve"> </w:t>
      </w:r>
      <w:r w:rsidRPr="00035005">
        <w:rPr>
          <w:bCs/>
        </w:rPr>
        <w:t xml:space="preserve">personnel in other countries for the above purposes. This will involve the transfer of Personal Data in and outside the </w:t>
      </w:r>
      <w:r w:rsidRPr="00035005">
        <w:rPr>
          <w:bCs/>
        </w:rPr>
        <w:lastRenderedPageBreak/>
        <w:t>employees’</w:t>
      </w:r>
      <w:r w:rsidR="00B8597C" w:rsidRPr="00035005">
        <w:rPr>
          <w:bCs/>
        </w:rPr>
        <w:t xml:space="preserve"> and </w:t>
      </w:r>
      <w:r w:rsidR="007D2899" w:rsidRPr="00035005">
        <w:rPr>
          <w:bCs/>
        </w:rPr>
        <w:t>independent contractors’</w:t>
      </w:r>
      <w:r w:rsidRPr="00035005">
        <w:rPr>
          <w:bCs/>
        </w:rPr>
        <w:t xml:space="preserve"> country. It might also be necessary to disclose Personal Data to suppliers, contractors or service agents providing services to </w:t>
      </w:r>
      <w:r w:rsidR="00035005">
        <w:rPr>
          <w:bCs/>
        </w:rPr>
        <w:t>3DS</w:t>
      </w:r>
      <w:r w:rsidRPr="00035005">
        <w:rPr>
          <w:bCs/>
        </w:rPr>
        <w:t xml:space="preserve"> in connection with the above mentioned uses. For example, subject to certain legal requirements, </w:t>
      </w:r>
      <w:r w:rsidR="00035005">
        <w:rPr>
          <w:bCs/>
        </w:rPr>
        <w:t>3DS</w:t>
      </w:r>
      <w:r w:rsidRPr="00035005">
        <w:rPr>
          <w:bCs/>
        </w:rPr>
        <w:t xml:space="preserve"> may us</w:t>
      </w:r>
      <w:r w:rsidR="00C716CA" w:rsidRPr="00035005">
        <w:rPr>
          <w:bCs/>
        </w:rPr>
        <w:t xml:space="preserve">e external service providers to </w:t>
      </w:r>
      <w:proofErr w:type="gramStart"/>
      <w:r w:rsidRPr="00035005">
        <w:rPr>
          <w:bCs/>
        </w:rPr>
        <w:t>collect,</w:t>
      </w:r>
      <w:proofErr w:type="gramEnd"/>
      <w:r w:rsidRPr="00035005">
        <w:rPr>
          <w:bCs/>
        </w:rPr>
        <w:t xml:space="preserve"> process and validate Personal Data. </w:t>
      </w:r>
      <w:r w:rsidR="00035005">
        <w:rPr>
          <w:bCs/>
        </w:rPr>
        <w:t>3DS</w:t>
      </w:r>
      <w:r w:rsidR="0028704A" w:rsidRPr="00035005">
        <w:rPr>
          <w:bCs/>
        </w:rPr>
        <w:t xml:space="preserve"> might also disclose Personal Data to satisfy the legitimate requirements of a </w:t>
      </w:r>
      <w:r w:rsidR="00162C57" w:rsidRPr="00035005">
        <w:rPr>
          <w:bCs/>
        </w:rPr>
        <w:t>third party</w:t>
      </w:r>
      <w:r w:rsidR="0028704A" w:rsidRPr="00035005">
        <w:rPr>
          <w:bCs/>
        </w:rPr>
        <w:t xml:space="preserve"> which is considering acquiring some of </w:t>
      </w:r>
      <w:r w:rsidR="00035005">
        <w:rPr>
          <w:bCs/>
        </w:rPr>
        <w:t>3DS</w:t>
      </w:r>
      <w:r w:rsidR="0028704A" w:rsidRPr="00035005">
        <w:rPr>
          <w:bCs/>
        </w:rPr>
        <w:t>' business operations</w:t>
      </w:r>
      <w:r w:rsidR="00162C57" w:rsidRPr="00035005">
        <w:rPr>
          <w:bCs/>
        </w:rPr>
        <w:t>.</w:t>
      </w:r>
    </w:p>
    <w:p w:rsidR="00D411E6" w:rsidRPr="00035005" w:rsidRDefault="00D411E6" w:rsidP="008D667C">
      <w:pPr>
        <w:pStyle w:val="NormalWeb"/>
        <w:spacing w:before="0" w:beforeAutospacing="0" w:after="0" w:afterAutospacing="0"/>
        <w:jc w:val="both"/>
      </w:pPr>
    </w:p>
    <w:p w:rsidR="00C32E74" w:rsidRPr="00035005" w:rsidRDefault="0071456C" w:rsidP="008D667C">
      <w:pPr>
        <w:pStyle w:val="NormalWeb"/>
        <w:spacing w:before="0" w:beforeAutospacing="0" w:after="0" w:afterAutospacing="0"/>
        <w:jc w:val="both"/>
      </w:pPr>
      <w:r w:rsidRPr="00035005">
        <w:t>Before sharing Personal Data</w:t>
      </w:r>
      <w:r w:rsidR="007C4707" w:rsidRPr="00035005">
        <w:t xml:space="preserve"> concerning a European </w:t>
      </w:r>
      <w:r w:rsidR="007C46A4" w:rsidRPr="00035005">
        <w:t xml:space="preserve">Union </w:t>
      </w:r>
      <w:r w:rsidR="007C4707" w:rsidRPr="00035005">
        <w:t>resident</w:t>
      </w:r>
      <w:r w:rsidR="00AD0A11" w:rsidRPr="00035005">
        <w:t xml:space="preserve"> with a third party</w:t>
      </w:r>
      <w:r w:rsidR="007C4707" w:rsidRPr="00035005">
        <w:t xml:space="preserve">, </w:t>
      </w:r>
      <w:r w:rsidR="00035005">
        <w:t>3DS</w:t>
      </w:r>
      <w:r w:rsidRPr="00035005">
        <w:t xml:space="preserve"> will ascertain that the third party</w:t>
      </w:r>
      <w:r w:rsidR="00AE6D8A" w:rsidRPr="00035005">
        <w:t>: (</w:t>
      </w:r>
      <w:proofErr w:type="spellStart"/>
      <w:r w:rsidR="00AE6D8A" w:rsidRPr="00035005">
        <w:t>i</w:t>
      </w:r>
      <w:proofErr w:type="spellEnd"/>
      <w:r w:rsidR="00AE6D8A" w:rsidRPr="00035005">
        <w:t>)</w:t>
      </w:r>
      <w:r w:rsidRPr="00035005">
        <w:t xml:space="preserve"> safeguards Personal Data consistent with this Policy</w:t>
      </w:r>
      <w:r w:rsidR="00AE6D8A" w:rsidRPr="00035005">
        <w:t>; (ii)</w:t>
      </w:r>
      <w:r w:rsidRPr="00035005">
        <w:t xml:space="preserve"> is subject to the European Union Privacy Directive</w:t>
      </w:r>
      <w:r w:rsidR="00AE6D8A" w:rsidRPr="00035005">
        <w:t>;</w:t>
      </w:r>
      <w:r w:rsidRPr="00035005">
        <w:t xml:space="preserve"> </w:t>
      </w:r>
      <w:r w:rsidR="00AE6D8A" w:rsidRPr="00035005">
        <w:t xml:space="preserve">(iii) </w:t>
      </w:r>
      <w:r w:rsidRPr="00035005">
        <w:t>has certified compliance with the European Union and</w:t>
      </w:r>
      <w:r w:rsidR="007C46A4" w:rsidRPr="00035005">
        <w:t>/or</w:t>
      </w:r>
      <w:r w:rsidRPr="00035005">
        <w:t xml:space="preserve"> U</w:t>
      </w:r>
      <w:r w:rsidR="0064318F" w:rsidRPr="00035005">
        <w:t>.</w:t>
      </w:r>
      <w:r w:rsidRPr="00035005">
        <w:t>S</w:t>
      </w:r>
      <w:r w:rsidR="0064318F" w:rsidRPr="00035005">
        <w:t>.</w:t>
      </w:r>
      <w:r w:rsidRPr="00035005">
        <w:t xml:space="preserve"> Safe Harbor Principles</w:t>
      </w:r>
      <w:r w:rsidR="000D6697" w:rsidRPr="00035005">
        <w:t>;</w:t>
      </w:r>
      <w:r w:rsidRPr="00035005">
        <w:t xml:space="preserve"> or </w:t>
      </w:r>
      <w:r w:rsidR="00AE6D8A" w:rsidRPr="00035005">
        <w:t xml:space="preserve">(iv) </w:t>
      </w:r>
      <w:r w:rsidRPr="00035005">
        <w:t xml:space="preserve">is subject to another European Commission adequacy finding.  </w:t>
      </w:r>
    </w:p>
    <w:p w:rsidR="00C32E74" w:rsidRPr="00035005" w:rsidRDefault="00C32E74" w:rsidP="008D667C">
      <w:pPr>
        <w:pStyle w:val="NormalWeb"/>
        <w:spacing w:before="0" w:beforeAutospacing="0" w:after="0" w:afterAutospacing="0"/>
        <w:jc w:val="both"/>
      </w:pPr>
    </w:p>
    <w:p w:rsidR="00C32E74" w:rsidRPr="00035005" w:rsidRDefault="00C32E74" w:rsidP="00C32E74">
      <w:pPr>
        <w:jc w:val="both"/>
        <w:rPr>
          <w:bCs/>
        </w:rPr>
      </w:pPr>
      <w:r w:rsidRPr="00035005">
        <w:rPr>
          <w:bCs/>
        </w:rPr>
        <w:t xml:space="preserve">With respect to Personal Data transferred from the European Union to the United States or other non-European locations, please note that </w:t>
      </w:r>
      <w:r w:rsidR="00035005">
        <w:rPr>
          <w:bCs/>
        </w:rPr>
        <w:t>3DS</w:t>
      </w:r>
      <w:r w:rsidRPr="00035005">
        <w:rPr>
          <w:bCs/>
        </w:rPr>
        <w:t xml:space="preserve"> subsidiaries who have received Personal Data relating to employees or independent contractors in the European Community have either: (</w:t>
      </w:r>
      <w:proofErr w:type="spellStart"/>
      <w:r w:rsidRPr="00035005">
        <w:rPr>
          <w:bCs/>
        </w:rPr>
        <w:t>i</w:t>
      </w:r>
      <w:proofErr w:type="spellEnd"/>
      <w:r w:rsidRPr="00035005">
        <w:rPr>
          <w:bCs/>
        </w:rPr>
        <w:t>) checked that they were subject to another European Commission adequacy finding; (ii) self-certified that their privacy practices applicable to human resources administration adhere to the United States Safe Harbor Principles</w:t>
      </w:r>
      <w:r w:rsidR="0079079B" w:rsidRPr="00035005">
        <w:rPr>
          <w:rStyle w:val="FootnoteReference"/>
          <w:bCs/>
        </w:rPr>
        <w:footnoteReference w:id="2"/>
      </w:r>
      <w:r w:rsidRPr="00035005">
        <w:rPr>
          <w:bCs/>
        </w:rPr>
        <w:t xml:space="preserve">; or (iii) signed a contract with </w:t>
      </w:r>
      <w:r w:rsidR="00035005">
        <w:rPr>
          <w:bCs/>
        </w:rPr>
        <w:t>3DS</w:t>
      </w:r>
      <w:r w:rsidRPr="00035005">
        <w:rPr>
          <w:bCs/>
        </w:rPr>
        <w:t xml:space="preserve"> which contains model contractual provisions issued by the European Commission.  </w:t>
      </w:r>
    </w:p>
    <w:p w:rsidR="00C32E74" w:rsidRPr="00035005" w:rsidRDefault="00C32E74" w:rsidP="00C32E74">
      <w:pPr>
        <w:pStyle w:val="NormalWeb"/>
        <w:spacing w:before="0" w:beforeAutospacing="0" w:after="0" w:afterAutospacing="0"/>
        <w:jc w:val="both"/>
      </w:pPr>
    </w:p>
    <w:p w:rsidR="00C32E74" w:rsidRPr="00035005" w:rsidRDefault="00C32E74" w:rsidP="00C32E74">
      <w:pPr>
        <w:pStyle w:val="NormalWeb"/>
        <w:spacing w:before="0" w:beforeAutospacing="0" w:after="0" w:afterAutospacing="0"/>
        <w:jc w:val="both"/>
      </w:pPr>
    </w:p>
    <w:p w:rsidR="0071456C" w:rsidRPr="00035005" w:rsidRDefault="0071456C" w:rsidP="00C32E74">
      <w:pPr>
        <w:pStyle w:val="NormalWeb"/>
        <w:spacing w:before="0" w:beforeAutospacing="0" w:after="0" w:afterAutospacing="0"/>
        <w:jc w:val="both"/>
        <w:rPr>
          <w:bCs/>
        </w:rPr>
      </w:pPr>
      <w:r w:rsidRPr="00035005">
        <w:rPr>
          <w:bCs/>
        </w:rPr>
        <w:t xml:space="preserve">Where </w:t>
      </w:r>
      <w:r w:rsidR="00035005">
        <w:rPr>
          <w:bCs/>
        </w:rPr>
        <w:t>3DS</w:t>
      </w:r>
      <w:r w:rsidRPr="00035005">
        <w:rPr>
          <w:bCs/>
        </w:rPr>
        <w:t xml:space="preserve"> has knowledge that an </w:t>
      </w:r>
      <w:r w:rsidR="0079079B" w:rsidRPr="00035005">
        <w:rPr>
          <w:bCs/>
        </w:rPr>
        <w:t xml:space="preserve">employee or internal contractor </w:t>
      </w:r>
      <w:r w:rsidRPr="00035005">
        <w:rPr>
          <w:bCs/>
        </w:rPr>
        <w:t xml:space="preserve">is using or disclosing Personal Data contrary to this Policy or applicable law, </w:t>
      </w:r>
      <w:r w:rsidR="00035005">
        <w:rPr>
          <w:bCs/>
        </w:rPr>
        <w:t>3DS</w:t>
      </w:r>
      <w:r w:rsidRPr="00035005">
        <w:rPr>
          <w:bCs/>
        </w:rPr>
        <w:t xml:space="preserve"> will take reasonable steps to prevent or stop such use or disclosure.</w:t>
      </w:r>
    </w:p>
    <w:p w:rsidR="0071456C" w:rsidRPr="00035005" w:rsidRDefault="0071456C" w:rsidP="008D667C">
      <w:pPr>
        <w:jc w:val="both"/>
        <w:rPr>
          <w:bCs/>
        </w:rPr>
      </w:pPr>
    </w:p>
    <w:p w:rsidR="005F77AD" w:rsidRPr="00035005" w:rsidRDefault="00035005">
      <w:pPr>
        <w:autoSpaceDE w:val="0"/>
        <w:autoSpaceDN w:val="0"/>
        <w:adjustRightInd w:val="0"/>
        <w:rPr>
          <w:bCs/>
        </w:rPr>
      </w:pPr>
      <w:r>
        <w:rPr>
          <w:bCs/>
        </w:rPr>
        <w:t>3DS</w:t>
      </w:r>
      <w:r w:rsidR="0071456C" w:rsidRPr="00035005">
        <w:rPr>
          <w:bCs/>
        </w:rPr>
        <w:t xml:space="preserve"> </w:t>
      </w:r>
      <w:r w:rsidR="00B8597C" w:rsidRPr="00035005">
        <w:rPr>
          <w:bCs/>
        </w:rPr>
        <w:t xml:space="preserve">will </w:t>
      </w:r>
      <w:r w:rsidR="0071456C" w:rsidRPr="00035005">
        <w:rPr>
          <w:bCs/>
        </w:rPr>
        <w:t xml:space="preserve">also </w:t>
      </w:r>
      <w:r w:rsidR="00B8597C" w:rsidRPr="00035005">
        <w:rPr>
          <w:bCs/>
        </w:rPr>
        <w:t xml:space="preserve">disclose Personal Data to third parties if </w:t>
      </w:r>
      <w:r>
        <w:rPr>
          <w:bCs/>
        </w:rPr>
        <w:t>3DS</w:t>
      </w:r>
      <w:r w:rsidR="00B8597C" w:rsidRPr="00035005">
        <w:rPr>
          <w:bCs/>
        </w:rPr>
        <w:t xml:space="preserve"> determines, in its discretion, that such disclosure is necessary to protect </w:t>
      </w:r>
      <w:r>
        <w:rPr>
          <w:bCs/>
        </w:rPr>
        <w:t>3DS</w:t>
      </w:r>
      <w:r w:rsidR="00B8597C" w:rsidRPr="00035005">
        <w:rPr>
          <w:bCs/>
        </w:rPr>
        <w:t xml:space="preserve"> legal interests, </w:t>
      </w:r>
      <w:r w:rsidR="00ED312A" w:rsidRPr="00035005">
        <w:rPr>
          <w:bCs/>
        </w:rPr>
        <w:t xml:space="preserve">such as </w:t>
      </w:r>
      <w:r w:rsidR="003D5BCA" w:rsidRPr="00035005">
        <w:rPr>
          <w:bCs/>
        </w:rPr>
        <w:t xml:space="preserve">in the following types of circumstances: </w:t>
      </w:r>
      <w:r w:rsidR="003A34FC" w:rsidRPr="00035005">
        <w:rPr>
          <w:bCs/>
        </w:rPr>
        <w:t>(</w:t>
      </w:r>
      <w:proofErr w:type="spellStart"/>
      <w:r w:rsidR="003A34FC" w:rsidRPr="00035005">
        <w:rPr>
          <w:bCs/>
        </w:rPr>
        <w:t>i</w:t>
      </w:r>
      <w:proofErr w:type="spellEnd"/>
      <w:r w:rsidR="003A34FC" w:rsidRPr="00035005">
        <w:rPr>
          <w:bCs/>
        </w:rPr>
        <w:t xml:space="preserve">) as a matter of law (e.g., to tax and social security authorities); (ii) to protect </w:t>
      </w:r>
      <w:r>
        <w:rPr>
          <w:bCs/>
        </w:rPr>
        <w:t>3DS</w:t>
      </w:r>
      <w:r w:rsidR="003A34FC" w:rsidRPr="00035005">
        <w:rPr>
          <w:bCs/>
        </w:rPr>
        <w:t>’ legal rights (e.g., to defend</w:t>
      </w:r>
      <w:r w:rsidR="003F6F7F" w:rsidRPr="00035005">
        <w:rPr>
          <w:bCs/>
        </w:rPr>
        <w:t xml:space="preserve"> </w:t>
      </w:r>
      <w:r w:rsidR="00E40A9A" w:rsidRPr="00035005">
        <w:rPr>
          <w:bCs/>
        </w:rPr>
        <w:t>or prosecute</w:t>
      </w:r>
      <w:r w:rsidR="00E316A7" w:rsidRPr="00035005">
        <w:rPr>
          <w:bCs/>
        </w:rPr>
        <w:t xml:space="preserve"> </w:t>
      </w:r>
      <w:r w:rsidR="00626077" w:rsidRPr="00035005">
        <w:rPr>
          <w:bCs/>
        </w:rPr>
        <w:t>a</w:t>
      </w:r>
      <w:r w:rsidR="003A34FC" w:rsidRPr="00035005">
        <w:rPr>
          <w:bCs/>
        </w:rPr>
        <w:t xml:space="preserve"> </w:t>
      </w:r>
      <w:r w:rsidR="003D5BCA" w:rsidRPr="00035005">
        <w:rPr>
          <w:bCs/>
        </w:rPr>
        <w:t>law</w:t>
      </w:r>
      <w:r w:rsidR="003A34FC" w:rsidRPr="00035005">
        <w:rPr>
          <w:bCs/>
        </w:rPr>
        <w:t>suit</w:t>
      </w:r>
      <w:r w:rsidR="003D5BCA" w:rsidRPr="00035005">
        <w:rPr>
          <w:bCs/>
        </w:rPr>
        <w:t xml:space="preserve"> or administrative proceeding</w:t>
      </w:r>
      <w:r w:rsidR="003A34FC" w:rsidRPr="00035005">
        <w:rPr>
          <w:bCs/>
        </w:rPr>
        <w:t xml:space="preserve">); </w:t>
      </w:r>
      <w:r w:rsidR="00ED312A" w:rsidRPr="00035005">
        <w:rPr>
          <w:bCs/>
        </w:rPr>
        <w:t xml:space="preserve">or </w:t>
      </w:r>
      <w:r w:rsidR="003A34FC" w:rsidRPr="00035005">
        <w:rPr>
          <w:bCs/>
        </w:rPr>
        <w:t>(iii) in an emergency where health or security of an employee</w:t>
      </w:r>
      <w:r w:rsidR="00B8597C" w:rsidRPr="00035005">
        <w:rPr>
          <w:bCs/>
        </w:rPr>
        <w:t xml:space="preserve"> or </w:t>
      </w:r>
      <w:r w:rsidR="003A34FC" w:rsidRPr="00035005">
        <w:rPr>
          <w:bCs/>
        </w:rPr>
        <w:t xml:space="preserve">an independent contractor </w:t>
      </w:r>
      <w:r w:rsidR="003D5BCA" w:rsidRPr="00035005">
        <w:rPr>
          <w:bCs/>
        </w:rPr>
        <w:t xml:space="preserve">may be </w:t>
      </w:r>
      <w:r w:rsidR="003A34FC" w:rsidRPr="00035005">
        <w:rPr>
          <w:bCs/>
        </w:rPr>
        <w:t>endangered</w:t>
      </w:r>
      <w:r w:rsidR="0071456C" w:rsidRPr="00035005">
        <w:rPr>
          <w:bCs/>
        </w:rPr>
        <w:t xml:space="preserve">. These transfers may be transmitted over the internet, via mail, via facsimile, or by any other method that </w:t>
      </w:r>
      <w:r>
        <w:rPr>
          <w:bCs/>
        </w:rPr>
        <w:t>3DS</w:t>
      </w:r>
      <w:r w:rsidR="0071456C" w:rsidRPr="00035005">
        <w:rPr>
          <w:bCs/>
        </w:rPr>
        <w:t xml:space="preserve"> determines is appropriate and in accordance with applicable law.</w:t>
      </w:r>
    </w:p>
    <w:p w:rsidR="0071456C" w:rsidRPr="00035005" w:rsidRDefault="0008416E" w:rsidP="008D667C">
      <w:pPr>
        <w:pStyle w:val="Heading2"/>
        <w:jc w:val="both"/>
        <w:rPr>
          <w:bCs w:val="0"/>
          <w:smallCaps/>
          <w:sz w:val="24"/>
          <w:szCs w:val="24"/>
        </w:rPr>
      </w:pPr>
      <w:r w:rsidRPr="00035005">
        <w:rPr>
          <w:bCs w:val="0"/>
          <w:smallCaps/>
          <w:sz w:val="24"/>
          <w:szCs w:val="24"/>
        </w:rPr>
        <w:t xml:space="preserve">5. Right of </w:t>
      </w:r>
      <w:r w:rsidR="0071456C" w:rsidRPr="00035005">
        <w:rPr>
          <w:bCs w:val="0"/>
          <w:smallCaps/>
          <w:sz w:val="24"/>
          <w:szCs w:val="24"/>
        </w:rPr>
        <w:t xml:space="preserve">Access </w:t>
      </w:r>
    </w:p>
    <w:p w:rsidR="008658BD" w:rsidRPr="00035005" w:rsidRDefault="00035005" w:rsidP="008D667C">
      <w:pPr>
        <w:tabs>
          <w:tab w:val="left" w:pos="900"/>
        </w:tabs>
        <w:spacing w:before="100" w:beforeAutospacing="1" w:after="100" w:afterAutospacing="1"/>
        <w:jc w:val="both"/>
        <w:rPr>
          <w:bCs/>
        </w:rPr>
      </w:pPr>
      <w:r>
        <w:rPr>
          <w:bCs/>
        </w:rPr>
        <w:t>3DS</w:t>
      </w:r>
      <w:r w:rsidR="0008416E" w:rsidRPr="00035005">
        <w:rPr>
          <w:bCs/>
        </w:rPr>
        <w:t xml:space="preserve"> will take reasonable steps to ensure that the Personal Data collected is used for the purposes stated in this Privacy Policy and that such Personal Data is correct and up to date.</w:t>
      </w:r>
    </w:p>
    <w:p w:rsidR="0071456C" w:rsidRPr="00035005" w:rsidRDefault="00CC1441" w:rsidP="008D667C">
      <w:pPr>
        <w:tabs>
          <w:tab w:val="left" w:pos="900"/>
        </w:tabs>
        <w:jc w:val="both"/>
        <w:rPr>
          <w:bCs/>
        </w:rPr>
      </w:pPr>
      <w:r w:rsidRPr="00035005">
        <w:rPr>
          <w:bCs/>
        </w:rPr>
        <w:lastRenderedPageBreak/>
        <w:t xml:space="preserve">Pursuant </w:t>
      </w:r>
      <w:r w:rsidR="005327A5" w:rsidRPr="00035005">
        <w:rPr>
          <w:bCs/>
        </w:rPr>
        <w:t xml:space="preserve">and subject </w:t>
      </w:r>
      <w:r w:rsidRPr="00035005">
        <w:rPr>
          <w:bCs/>
        </w:rPr>
        <w:t>to the European Directive 95/46/C on personal data and privacy protection</w:t>
      </w:r>
      <w:r w:rsidR="003A34FC" w:rsidRPr="00035005">
        <w:rPr>
          <w:bCs/>
        </w:rPr>
        <w:t>,</w:t>
      </w:r>
      <w:r w:rsidRPr="00035005">
        <w:rPr>
          <w:bCs/>
        </w:rPr>
        <w:t xml:space="preserve"> a</w:t>
      </w:r>
      <w:r w:rsidR="003A34FC" w:rsidRPr="00035005">
        <w:rPr>
          <w:bCs/>
        </w:rPr>
        <w:t>s well as</w:t>
      </w:r>
      <w:r w:rsidRPr="00035005">
        <w:rPr>
          <w:bCs/>
        </w:rPr>
        <w:t xml:space="preserve"> national provisions adopted pursuant to this Directive</w:t>
      </w:r>
      <w:r w:rsidR="005327A5" w:rsidRPr="00035005">
        <w:rPr>
          <w:bCs/>
        </w:rPr>
        <w:t xml:space="preserve"> and other local applicable laws</w:t>
      </w:r>
      <w:r w:rsidRPr="00035005">
        <w:rPr>
          <w:bCs/>
        </w:rPr>
        <w:t xml:space="preserve">, </w:t>
      </w:r>
      <w:r w:rsidR="00E04074" w:rsidRPr="00035005">
        <w:rPr>
          <w:bCs/>
        </w:rPr>
        <w:t xml:space="preserve">employees </w:t>
      </w:r>
      <w:r w:rsidR="00B8597C" w:rsidRPr="00035005">
        <w:rPr>
          <w:bCs/>
        </w:rPr>
        <w:t xml:space="preserve">and </w:t>
      </w:r>
      <w:r w:rsidR="007D2899" w:rsidRPr="00035005">
        <w:rPr>
          <w:bCs/>
        </w:rPr>
        <w:t>independent</w:t>
      </w:r>
      <w:r w:rsidR="008658BD" w:rsidRPr="00035005">
        <w:rPr>
          <w:bCs/>
        </w:rPr>
        <w:t xml:space="preserve"> </w:t>
      </w:r>
      <w:r w:rsidR="007D2899" w:rsidRPr="00035005">
        <w:rPr>
          <w:bCs/>
        </w:rPr>
        <w:t>contractors</w:t>
      </w:r>
      <w:r w:rsidR="008658BD" w:rsidRPr="00035005">
        <w:rPr>
          <w:bCs/>
        </w:rPr>
        <w:t xml:space="preserve"> </w:t>
      </w:r>
      <w:r w:rsidR="0071456C" w:rsidRPr="00035005">
        <w:rPr>
          <w:bCs/>
        </w:rPr>
        <w:t xml:space="preserve">can </w:t>
      </w:r>
      <w:r w:rsidR="00E04074" w:rsidRPr="00035005">
        <w:rPr>
          <w:bCs/>
        </w:rPr>
        <w:t>(</w:t>
      </w:r>
      <w:proofErr w:type="spellStart"/>
      <w:r w:rsidR="00E04074" w:rsidRPr="00035005">
        <w:rPr>
          <w:bCs/>
        </w:rPr>
        <w:t>i</w:t>
      </w:r>
      <w:proofErr w:type="spellEnd"/>
      <w:r w:rsidR="00E04074" w:rsidRPr="00035005">
        <w:rPr>
          <w:bCs/>
        </w:rPr>
        <w:t xml:space="preserve">) </w:t>
      </w:r>
      <w:r w:rsidR="0071456C" w:rsidRPr="00035005">
        <w:rPr>
          <w:bCs/>
        </w:rPr>
        <w:t>access their Personal Data, subject to the principle of proportionality or reasonableness</w:t>
      </w:r>
      <w:r w:rsidR="008D667C" w:rsidRPr="00035005">
        <w:rPr>
          <w:bCs/>
        </w:rPr>
        <w:t xml:space="preserve">, </w:t>
      </w:r>
      <w:r w:rsidR="0008416E" w:rsidRPr="00035005">
        <w:rPr>
          <w:bCs/>
        </w:rPr>
        <w:t xml:space="preserve">or (ii) ask for the </w:t>
      </w:r>
      <w:r w:rsidR="00D97D97" w:rsidRPr="00035005">
        <w:rPr>
          <w:bCs/>
        </w:rPr>
        <w:t>correct</w:t>
      </w:r>
      <w:r w:rsidR="0008416E" w:rsidRPr="00035005">
        <w:rPr>
          <w:bCs/>
        </w:rPr>
        <w:t>ion</w:t>
      </w:r>
      <w:r w:rsidR="0071456C" w:rsidRPr="00035005">
        <w:rPr>
          <w:bCs/>
        </w:rPr>
        <w:t xml:space="preserve"> </w:t>
      </w:r>
      <w:r w:rsidR="0008416E" w:rsidRPr="00035005">
        <w:rPr>
          <w:bCs/>
        </w:rPr>
        <w:t>or</w:t>
      </w:r>
      <w:r w:rsidR="0071456C" w:rsidRPr="00035005">
        <w:rPr>
          <w:bCs/>
        </w:rPr>
        <w:t xml:space="preserve"> update </w:t>
      </w:r>
      <w:r w:rsidR="0008416E" w:rsidRPr="00035005">
        <w:rPr>
          <w:bCs/>
        </w:rPr>
        <w:t xml:space="preserve">of </w:t>
      </w:r>
      <w:r w:rsidR="0071456C" w:rsidRPr="00035005">
        <w:rPr>
          <w:bCs/>
        </w:rPr>
        <w:t>their Personal Data</w:t>
      </w:r>
      <w:r w:rsidR="008D667C" w:rsidRPr="00035005">
        <w:rPr>
          <w:bCs/>
        </w:rPr>
        <w:t>,</w:t>
      </w:r>
      <w:r w:rsidR="008658BD" w:rsidRPr="00035005">
        <w:rPr>
          <w:bCs/>
        </w:rPr>
        <w:t xml:space="preserve"> by notifying the local Human Resources Department</w:t>
      </w:r>
      <w:r w:rsidR="00421A55" w:rsidRPr="00035005">
        <w:rPr>
          <w:bCs/>
        </w:rPr>
        <w:t xml:space="preserve"> or by sending an email </w:t>
      </w:r>
      <w:r w:rsidR="006C31EF" w:rsidRPr="00035005">
        <w:rPr>
          <w:bCs/>
        </w:rPr>
        <w:t xml:space="preserve">to </w:t>
      </w:r>
      <w:hyperlink r:id="rId9" w:history="1">
        <w:r w:rsidR="00421A55" w:rsidRPr="00035005">
          <w:rPr>
            <w:bCs/>
          </w:rPr>
          <w:t>DS.PrivacyPolicy@3ds.com</w:t>
        </w:r>
      </w:hyperlink>
      <w:r w:rsidR="008658BD" w:rsidRPr="00035005">
        <w:rPr>
          <w:bCs/>
        </w:rPr>
        <w:t>.</w:t>
      </w:r>
      <w:r w:rsidR="0071456C" w:rsidRPr="00035005">
        <w:rPr>
          <w:bCs/>
        </w:rPr>
        <w:t xml:space="preserve"> </w:t>
      </w:r>
      <w:r w:rsidR="00035005">
        <w:rPr>
          <w:bCs/>
        </w:rPr>
        <w:t>3DS</w:t>
      </w:r>
      <w:r w:rsidR="0071456C" w:rsidRPr="00035005">
        <w:rPr>
          <w:bCs/>
        </w:rPr>
        <w:t xml:space="preserve"> will use reasonable efforts to correct any reported factual inaccuracies in Personal Data.  Depending on the scope of the request, </w:t>
      </w:r>
      <w:r w:rsidR="00035005">
        <w:rPr>
          <w:bCs/>
        </w:rPr>
        <w:t>3DS</w:t>
      </w:r>
      <w:r w:rsidR="0071456C" w:rsidRPr="00035005">
        <w:rPr>
          <w:bCs/>
        </w:rPr>
        <w:t xml:space="preserve"> reserves the right to charge a reasonable fee to cover any out-of-pocket costs </w:t>
      </w:r>
      <w:r w:rsidR="005327A5" w:rsidRPr="00035005">
        <w:rPr>
          <w:bCs/>
        </w:rPr>
        <w:t xml:space="preserve">(such as copying fees) </w:t>
      </w:r>
      <w:r w:rsidR="0071456C" w:rsidRPr="00035005">
        <w:rPr>
          <w:bCs/>
        </w:rPr>
        <w:t xml:space="preserve">incurred in connection with such access and correction. </w:t>
      </w:r>
    </w:p>
    <w:p w:rsidR="00EC448C" w:rsidRPr="00035005" w:rsidRDefault="00EC448C" w:rsidP="008D667C">
      <w:pPr>
        <w:tabs>
          <w:tab w:val="left" w:pos="900"/>
        </w:tabs>
        <w:jc w:val="both"/>
        <w:rPr>
          <w:bCs/>
        </w:rPr>
      </w:pPr>
    </w:p>
    <w:p w:rsidR="005327A5" w:rsidRPr="00035005" w:rsidRDefault="005327A5" w:rsidP="005327A5">
      <w:pPr>
        <w:tabs>
          <w:tab w:val="left" w:pos="900"/>
        </w:tabs>
        <w:jc w:val="both"/>
        <w:rPr>
          <w:bCs/>
        </w:rPr>
      </w:pPr>
      <w:r w:rsidRPr="00035005">
        <w:rPr>
          <w:bCs/>
        </w:rPr>
        <w:t xml:space="preserve">Employees </w:t>
      </w:r>
      <w:r w:rsidR="008D667C" w:rsidRPr="00035005">
        <w:rPr>
          <w:bCs/>
        </w:rPr>
        <w:t xml:space="preserve">and independent contractors </w:t>
      </w:r>
      <w:r w:rsidR="00BA7759" w:rsidRPr="00035005">
        <w:rPr>
          <w:bCs/>
        </w:rPr>
        <w:t xml:space="preserve">should notify their local Human Resources Department concerning changes in </w:t>
      </w:r>
      <w:r w:rsidR="00656B88" w:rsidRPr="00035005">
        <w:rPr>
          <w:bCs/>
        </w:rPr>
        <w:t>P</w:t>
      </w:r>
      <w:r w:rsidR="00BA7759" w:rsidRPr="00035005">
        <w:rPr>
          <w:bCs/>
        </w:rPr>
        <w:t xml:space="preserve">ersonnel </w:t>
      </w:r>
      <w:r w:rsidR="00656B88" w:rsidRPr="00035005">
        <w:rPr>
          <w:bCs/>
        </w:rPr>
        <w:t>D</w:t>
      </w:r>
      <w:r w:rsidR="00BA7759" w:rsidRPr="00035005">
        <w:rPr>
          <w:bCs/>
        </w:rPr>
        <w:t>ata, such as legal change of name, address, dependents, change of beneficiar</w:t>
      </w:r>
      <w:r w:rsidR="00EC448C" w:rsidRPr="00035005">
        <w:rPr>
          <w:bCs/>
        </w:rPr>
        <w:t xml:space="preserve">ies under benefit plans, </w:t>
      </w:r>
      <w:r w:rsidR="00BD3659" w:rsidRPr="00035005">
        <w:rPr>
          <w:bCs/>
        </w:rPr>
        <w:t>and other such status changes</w:t>
      </w:r>
      <w:r w:rsidR="00EC448C" w:rsidRPr="00035005">
        <w:rPr>
          <w:bCs/>
        </w:rPr>
        <w:t>.</w:t>
      </w:r>
    </w:p>
    <w:p w:rsidR="0071456C" w:rsidRPr="00035005" w:rsidRDefault="00035005" w:rsidP="008D667C">
      <w:pPr>
        <w:tabs>
          <w:tab w:val="left" w:pos="900"/>
        </w:tabs>
        <w:spacing w:before="100" w:beforeAutospacing="1" w:after="100" w:afterAutospacing="1"/>
        <w:jc w:val="both"/>
        <w:rPr>
          <w:bCs/>
          <w:iCs/>
        </w:rPr>
      </w:pPr>
      <w:r>
        <w:rPr>
          <w:bCs/>
        </w:rPr>
        <w:t>3DS</w:t>
      </w:r>
      <w:r w:rsidR="009154D0" w:rsidRPr="00035005">
        <w:rPr>
          <w:bCs/>
        </w:rPr>
        <w:t xml:space="preserve"> </w:t>
      </w:r>
      <w:r w:rsidR="0071456C" w:rsidRPr="00035005">
        <w:rPr>
          <w:bCs/>
        </w:rPr>
        <w:t xml:space="preserve">may </w:t>
      </w:r>
      <w:r w:rsidR="0071456C" w:rsidRPr="00035005">
        <w:rPr>
          <w:bCs/>
          <w:iCs/>
        </w:rPr>
        <w:t xml:space="preserve">deny access to Personal Data in limited situations </w:t>
      </w:r>
      <w:r w:rsidR="005327A5" w:rsidRPr="00035005">
        <w:rPr>
          <w:bCs/>
          <w:iCs/>
        </w:rPr>
        <w:t xml:space="preserve">as </w:t>
      </w:r>
      <w:r w:rsidR="0071456C" w:rsidRPr="00035005">
        <w:rPr>
          <w:bCs/>
          <w:iCs/>
        </w:rPr>
        <w:t xml:space="preserve">defined by applicable laws and regulations. </w:t>
      </w:r>
    </w:p>
    <w:p w:rsidR="0071456C" w:rsidRPr="00035005" w:rsidRDefault="0008416E" w:rsidP="008D667C">
      <w:pPr>
        <w:pStyle w:val="NormalWeb"/>
        <w:jc w:val="both"/>
        <w:rPr>
          <w:b/>
        </w:rPr>
      </w:pPr>
      <w:r w:rsidRPr="00035005">
        <w:rPr>
          <w:b/>
        </w:rPr>
        <w:t xml:space="preserve">6. </w:t>
      </w:r>
      <w:r w:rsidR="00186C2E" w:rsidRPr="00035005">
        <w:rPr>
          <w:b/>
          <w:smallCaps/>
        </w:rPr>
        <w:t>Security</w:t>
      </w:r>
      <w:r w:rsidRPr="00035005">
        <w:rPr>
          <w:b/>
          <w:smallCaps/>
        </w:rPr>
        <w:t xml:space="preserve"> of Personal Data</w:t>
      </w:r>
    </w:p>
    <w:p w:rsidR="0008416E" w:rsidRPr="00035005" w:rsidRDefault="00035005" w:rsidP="008D667C">
      <w:pPr>
        <w:spacing w:before="100" w:beforeAutospacing="1" w:after="100" w:afterAutospacing="1"/>
        <w:jc w:val="both"/>
        <w:rPr>
          <w:bCs/>
        </w:rPr>
      </w:pPr>
      <w:r>
        <w:rPr>
          <w:bCs/>
        </w:rPr>
        <w:t>3DS</w:t>
      </w:r>
      <w:r w:rsidR="0008416E" w:rsidRPr="00035005">
        <w:rPr>
          <w:bCs/>
        </w:rPr>
        <w:t xml:space="preserve"> has in place reasonable safeguards</w:t>
      </w:r>
      <w:r w:rsidR="00B4251B" w:rsidRPr="00035005">
        <w:rPr>
          <w:bCs/>
        </w:rPr>
        <w:t xml:space="preserve"> with respect </w:t>
      </w:r>
      <w:r w:rsidR="0008416E" w:rsidRPr="00035005">
        <w:rPr>
          <w:bCs/>
        </w:rPr>
        <w:t xml:space="preserve">to the protection and security of Personal Data. </w:t>
      </w:r>
    </w:p>
    <w:p w:rsidR="0008416E" w:rsidRPr="00035005" w:rsidRDefault="0071456C" w:rsidP="0008416E">
      <w:pPr>
        <w:spacing w:line="225" w:lineRule="atLeast"/>
        <w:rPr>
          <w:bCs/>
        </w:rPr>
      </w:pPr>
      <w:r w:rsidRPr="00035005">
        <w:rPr>
          <w:bCs/>
        </w:rPr>
        <w:t xml:space="preserve">All Personal Data will be treated as confidential. Therefore, </w:t>
      </w:r>
      <w:r w:rsidR="00035005">
        <w:rPr>
          <w:bCs/>
        </w:rPr>
        <w:t>3DS</w:t>
      </w:r>
      <w:r w:rsidRPr="00035005">
        <w:rPr>
          <w:bCs/>
        </w:rPr>
        <w:t xml:space="preserve"> restricts access to such Personal Data to </w:t>
      </w:r>
      <w:r w:rsidR="00035005">
        <w:rPr>
          <w:bCs/>
        </w:rPr>
        <w:t>3DS</w:t>
      </w:r>
      <w:r w:rsidR="009154D0" w:rsidRPr="00035005">
        <w:rPr>
          <w:bCs/>
        </w:rPr>
        <w:t xml:space="preserve"> </w:t>
      </w:r>
      <w:r w:rsidRPr="00035005">
        <w:rPr>
          <w:bCs/>
        </w:rPr>
        <w:t>employees</w:t>
      </w:r>
      <w:r w:rsidR="007D2899" w:rsidRPr="00035005">
        <w:rPr>
          <w:bCs/>
        </w:rPr>
        <w:t xml:space="preserve">, independent contractors </w:t>
      </w:r>
      <w:r w:rsidR="00F82605" w:rsidRPr="00035005">
        <w:rPr>
          <w:bCs/>
        </w:rPr>
        <w:t>or agents</w:t>
      </w:r>
      <w:r w:rsidR="003D1D6C" w:rsidRPr="00035005">
        <w:rPr>
          <w:bCs/>
        </w:rPr>
        <w:t xml:space="preserve"> </w:t>
      </w:r>
      <w:r w:rsidRPr="00035005">
        <w:rPr>
          <w:bCs/>
        </w:rPr>
        <w:t xml:space="preserve">who </w:t>
      </w:r>
      <w:r w:rsidR="009154D0" w:rsidRPr="00035005">
        <w:rPr>
          <w:bCs/>
        </w:rPr>
        <w:t xml:space="preserve">have a need to know such data in carrying out their </w:t>
      </w:r>
      <w:r w:rsidR="00BC0FAD" w:rsidRPr="00035005">
        <w:rPr>
          <w:bCs/>
        </w:rPr>
        <w:t>mi</w:t>
      </w:r>
      <w:r w:rsidR="009154D0" w:rsidRPr="00035005">
        <w:rPr>
          <w:bCs/>
        </w:rPr>
        <w:t>s</w:t>
      </w:r>
      <w:r w:rsidR="00BC0FAD" w:rsidRPr="00035005">
        <w:rPr>
          <w:bCs/>
        </w:rPr>
        <w:t>sion</w:t>
      </w:r>
      <w:r w:rsidR="009154D0" w:rsidRPr="00035005">
        <w:rPr>
          <w:bCs/>
        </w:rPr>
        <w:t xml:space="preserve"> </w:t>
      </w:r>
      <w:r w:rsidR="00BC0FAD" w:rsidRPr="00035005">
        <w:rPr>
          <w:bCs/>
        </w:rPr>
        <w:t>in consisten</w:t>
      </w:r>
      <w:r w:rsidR="00B64DF7" w:rsidRPr="00035005">
        <w:rPr>
          <w:bCs/>
        </w:rPr>
        <w:t>ce</w:t>
      </w:r>
      <w:r w:rsidR="00BC0FAD" w:rsidRPr="00035005">
        <w:rPr>
          <w:bCs/>
        </w:rPr>
        <w:t xml:space="preserve"> with </w:t>
      </w:r>
      <w:r w:rsidRPr="00035005">
        <w:rPr>
          <w:bCs/>
        </w:rPr>
        <w:t>the purpose</w:t>
      </w:r>
      <w:r w:rsidR="00BC0FAD" w:rsidRPr="00035005">
        <w:rPr>
          <w:bCs/>
        </w:rPr>
        <w:t>s</w:t>
      </w:r>
      <w:r w:rsidRPr="00035005">
        <w:rPr>
          <w:bCs/>
        </w:rPr>
        <w:t xml:space="preserve"> for which </w:t>
      </w:r>
      <w:r w:rsidR="00BC0FAD" w:rsidRPr="00035005">
        <w:rPr>
          <w:bCs/>
        </w:rPr>
        <w:t xml:space="preserve">the Personal Data </w:t>
      </w:r>
      <w:r w:rsidRPr="00035005">
        <w:rPr>
          <w:bCs/>
        </w:rPr>
        <w:t>was collected</w:t>
      </w:r>
      <w:r w:rsidR="00B4251B" w:rsidRPr="00035005">
        <w:rPr>
          <w:bCs/>
        </w:rPr>
        <w:t xml:space="preserve"> or otherwise in furtherance of the performance of the duties at </w:t>
      </w:r>
      <w:r w:rsidR="00035005">
        <w:rPr>
          <w:bCs/>
        </w:rPr>
        <w:t>3DS</w:t>
      </w:r>
      <w:r w:rsidRPr="00035005">
        <w:rPr>
          <w:bCs/>
        </w:rPr>
        <w:t>. All non-business related access and/or disclosures are prohibited.</w:t>
      </w:r>
      <w:r w:rsidR="0008416E" w:rsidRPr="00035005">
        <w:rPr>
          <w:rFonts w:ascii="Arial" w:hAnsi="Arial" w:cs="Arial"/>
          <w:sz w:val="18"/>
          <w:szCs w:val="18"/>
          <w:lang w:eastAsia="fr-FR"/>
        </w:rPr>
        <w:t xml:space="preserve"> </w:t>
      </w:r>
      <w:r w:rsidR="0008416E" w:rsidRPr="00035005">
        <w:rPr>
          <w:bCs/>
        </w:rPr>
        <w:t xml:space="preserve">All the people who have access to Personal Data are bound by a duty of confidentiality. </w:t>
      </w:r>
    </w:p>
    <w:p w:rsidR="0071456C" w:rsidRPr="00035005" w:rsidRDefault="0071456C" w:rsidP="008D667C">
      <w:pPr>
        <w:spacing w:before="100" w:beforeAutospacing="1" w:after="100" w:afterAutospacing="1"/>
        <w:jc w:val="both"/>
      </w:pPr>
      <w:r w:rsidRPr="00035005">
        <w:t xml:space="preserve">Every employee must contribute to the confidentiality of Personal Data by respecting technical access and clearance processes and procedures. </w:t>
      </w:r>
      <w:r w:rsidR="00035005">
        <w:rPr>
          <w:bCs/>
        </w:rPr>
        <w:t>3DS</w:t>
      </w:r>
      <w:r w:rsidRPr="00035005">
        <w:rPr>
          <w:bCs/>
        </w:rPr>
        <w:t xml:space="preserve"> </w:t>
      </w:r>
      <w:r w:rsidRPr="00035005">
        <w:t>maintains reasonable physical, electronic, and procedural safeguards to protect Personal Data from loss, misuse and unauthorized access, disclosure</w:t>
      </w:r>
      <w:r w:rsidR="00815B56" w:rsidRPr="00035005">
        <w:t xml:space="preserve">, alteration and destruction. </w:t>
      </w:r>
      <w:r w:rsidRPr="00035005">
        <w:t xml:space="preserve">As part of those </w:t>
      </w:r>
      <w:r w:rsidR="00BC0FAD" w:rsidRPr="00035005">
        <w:t xml:space="preserve">safeguards, </w:t>
      </w:r>
      <w:r w:rsidR="00035005">
        <w:t>3DS</w:t>
      </w:r>
      <w:r w:rsidR="00BC0FAD" w:rsidRPr="00035005">
        <w:t xml:space="preserve"> employs technology designed to protect Personal Data during its transmission and prevent transmission errors or unauthorized acts of third parties</w:t>
      </w:r>
      <w:r w:rsidRPr="00035005">
        <w:t xml:space="preserve">.  </w:t>
      </w:r>
    </w:p>
    <w:p w:rsidR="006139ED" w:rsidRPr="00035005" w:rsidRDefault="006139ED" w:rsidP="008D667C">
      <w:pPr>
        <w:jc w:val="both"/>
      </w:pPr>
      <w:r w:rsidRPr="00035005">
        <w:t xml:space="preserve">Although </w:t>
      </w:r>
      <w:r w:rsidR="00035005">
        <w:t>3DS</w:t>
      </w:r>
      <w:r w:rsidRPr="00035005">
        <w:t xml:space="preserve"> has put into place reasonable safeguards to protect Personal Data, we recognize that there is no method of transmitting or storing Personal Data that is completely secure. If an employee</w:t>
      </w:r>
      <w:r w:rsidR="00B8597C" w:rsidRPr="00035005">
        <w:t xml:space="preserve"> or </w:t>
      </w:r>
      <w:r w:rsidR="00AD0A11" w:rsidRPr="00035005">
        <w:t xml:space="preserve">independent contractor </w:t>
      </w:r>
      <w:r w:rsidRPr="00035005">
        <w:t xml:space="preserve">has reason to believe that the security of </w:t>
      </w:r>
      <w:r w:rsidR="005327A5" w:rsidRPr="00035005">
        <w:t>his/her</w:t>
      </w:r>
      <w:r w:rsidRPr="00035005">
        <w:t xml:space="preserve"> Personal Data has been compromised or misused, </w:t>
      </w:r>
      <w:r w:rsidR="005327A5" w:rsidRPr="00035005">
        <w:t>they</w:t>
      </w:r>
      <w:r w:rsidR="0050735D" w:rsidRPr="00035005">
        <w:t xml:space="preserve"> should </w:t>
      </w:r>
      <w:r w:rsidRPr="00035005">
        <w:t>contact the local Human Resource</w:t>
      </w:r>
      <w:r w:rsidR="00B8597C" w:rsidRPr="00035005">
        <w:t>s</w:t>
      </w:r>
      <w:r w:rsidRPr="00035005">
        <w:t xml:space="preserve"> Department for </w:t>
      </w:r>
      <w:r w:rsidR="00035005">
        <w:t>3DS</w:t>
      </w:r>
      <w:r w:rsidR="00B8597C" w:rsidRPr="00035005">
        <w:t xml:space="preserve"> or</w:t>
      </w:r>
      <w:r w:rsidR="005327A5" w:rsidRPr="00035005">
        <w:t>, for the employees,</w:t>
      </w:r>
      <w:r w:rsidR="0050735D" w:rsidRPr="00035005">
        <w:t xml:space="preserve"> their</w:t>
      </w:r>
      <w:r w:rsidR="00B8597C" w:rsidRPr="00035005">
        <w:t xml:space="preserve"> immediate supervisor</w:t>
      </w:r>
      <w:r w:rsidRPr="00035005">
        <w:t>.</w:t>
      </w:r>
    </w:p>
    <w:p w:rsidR="006139ED" w:rsidRPr="00035005" w:rsidRDefault="006139ED" w:rsidP="008D667C">
      <w:pPr>
        <w:jc w:val="both"/>
      </w:pPr>
    </w:p>
    <w:p w:rsidR="00BC0FAD" w:rsidRPr="00035005" w:rsidRDefault="00BC0FAD" w:rsidP="00BC0FAD">
      <w:pPr>
        <w:pStyle w:val="NormalWeb"/>
        <w:jc w:val="both"/>
        <w:rPr>
          <w:b/>
        </w:rPr>
      </w:pPr>
      <w:r w:rsidRPr="00035005">
        <w:rPr>
          <w:b/>
        </w:rPr>
        <w:lastRenderedPageBreak/>
        <w:t xml:space="preserve">7. </w:t>
      </w:r>
      <w:r w:rsidRPr="00035005">
        <w:rPr>
          <w:b/>
          <w:smallCaps/>
        </w:rPr>
        <w:t>Dispute Resolution</w:t>
      </w:r>
    </w:p>
    <w:p w:rsidR="00B8597C" w:rsidRPr="00035005" w:rsidRDefault="00035005" w:rsidP="008D667C">
      <w:pPr>
        <w:jc w:val="both"/>
      </w:pPr>
      <w:r>
        <w:t>3DS</w:t>
      </w:r>
      <w:r w:rsidR="006139ED" w:rsidRPr="00035005">
        <w:t xml:space="preserve"> will investigate and attempt to resolve complaints regarding use and disclosure of Personal Data in accordance with the principles contained in this Policy.  </w:t>
      </w:r>
    </w:p>
    <w:p w:rsidR="00C77079" w:rsidRPr="00035005" w:rsidRDefault="00C77079" w:rsidP="008D667C">
      <w:pPr>
        <w:jc w:val="both"/>
      </w:pPr>
    </w:p>
    <w:p w:rsidR="00B8597C" w:rsidRPr="00035005" w:rsidRDefault="00ED312A" w:rsidP="008D667C">
      <w:pPr>
        <w:jc w:val="both"/>
      </w:pPr>
      <w:r w:rsidRPr="00035005">
        <w:t>I</w:t>
      </w:r>
      <w:r w:rsidR="006139ED" w:rsidRPr="00035005">
        <w:t xml:space="preserve">f the matter is not resolved through internal </w:t>
      </w:r>
      <w:r w:rsidR="00035005">
        <w:t>3DS</w:t>
      </w:r>
      <w:r w:rsidR="006139ED" w:rsidRPr="00035005">
        <w:t xml:space="preserve"> procedures</w:t>
      </w:r>
      <w:r w:rsidR="008E38F6" w:rsidRPr="00035005">
        <w:t>,</w:t>
      </w:r>
      <w:r w:rsidR="006139ED" w:rsidRPr="00035005">
        <w:t xml:space="preserve"> i.e. by contacting the local Human Resource</w:t>
      </w:r>
      <w:r w:rsidR="00B8597C" w:rsidRPr="00035005">
        <w:t>s</w:t>
      </w:r>
      <w:r w:rsidR="006139ED" w:rsidRPr="00035005">
        <w:t xml:space="preserve"> Department for </w:t>
      </w:r>
      <w:r w:rsidR="00035005">
        <w:t>3DS</w:t>
      </w:r>
      <w:r w:rsidRPr="00035005">
        <w:t xml:space="preserve">, then </w:t>
      </w:r>
      <w:r w:rsidR="00BC0FAD" w:rsidRPr="00035005">
        <w:t xml:space="preserve">employees </w:t>
      </w:r>
      <w:r w:rsidRPr="00035005">
        <w:t xml:space="preserve">or independent contractors who are European Union residents may directly report </w:t>
      </w:r>
      <w:r w:rsidR="007C46A4" w:rsidRPr="00035005">
        <w:t xml:space="preserve">the matter </w:t>
      </w:r>
      <w:r w:rsidRPr="00035005">
        <w:t>to the local Data Protection Authority (e.g., in France: the C.N.I.L)</w:t>
      </w:r>
      <w:r w:rsidR="00B8597C" w:rsidRPr="00035005">
        <w:t>.</w:t>
      </w:r>
      <w:r w:rsidR="005327A5" w:rsidRPr="00035005">
        <w:t xml:space="preserve"> Non-European Union residents should follow local procedures for dispute resolution.</w:t>
      </w:r>
    </w:p>
    <w:p w:rsidR="00C77079" w:rsidRPr="00035005" w:rsidRDefault="00C77079" w:rsidP="008D667C">
      <w:pPr>
        <w:jc w:val="both"/>
      </w:pPr>
    </w:p>
    <w:p w:rsidR="006139ED" w:rsidRPr="00035005" w:rsidRDefault="006139ED" w:rsidP="008D667C">
      <w:pPr>
        <w:jc w:val="both"/>
      </w:pPr>
      <w:r w:rsidRPr="00035005">
        <w:t>Unauthorized access to or misuse of Personal Data may be treated as serious offenses as required by local legislation and practice</w:t>
      </w:r>
      <w:r w:rsidR="0064318F" w:rsidRPr="00035005">
        <w:t>.</w:t>
      </w:r>
      <w:r w:rsidRPr="00035005">
        <w:t xml:space="preserve"> </w:t>
      </w:r>
    </w:p>
    <w:p w:rsidR="0071456C" w:rsidRPr="00035005" w:rsidRDefault="00BC0FAD" w:rsidP="008D667C">
      <w:pPr>
        <w:pStyle w:val="NormalWeb"/>
        <w:jc w:val="both"/>
        <w:rPr>
          <w:b/>
          <w:smallCaps/>
        </w:rPr>
      </w:pPr>
      <w:r w:rsidRPr="00035005">
        <w:rPr>
          <w:b/>
          <w:smallCaps/>
        </w:rPr>
        <w:t xml:space="preserve">8. </w:t>
      </w:r>
      <w:r w:rsidR="0071456C" w:rsidRPr="00035005">
        <w:rPr>
          <w:b/>
          <w:smallCaps/>
        </w:rPr>
        <w:t>Contact</w:t>
      </w:r>
    </w:p>
    <w:p w:rsidR="0071456C" w:rsidRPr="00035005" w:rsidRDefault="0071456C" w:rsidP="008D667C">
      <w:pPr>
        <w:pStyle w:val="NormalWeb"/>
        <w:jc w:val="both"/>
        <w:rPr>
          <w:bCs/>
        </w:rPr>
      </w:pPr>
      <w:r w:rsidRPr="00035005">
        <w:rPr>
          <w:bCs/>
        </w:rPr>
        <w:t xml:space="preserve">Any questions or comments concerning this Policy can be submitted to the local Human Resources Department for </w:t>
      </w:r>
      <w:r w:rsidR="00035005">
        <w:rPr>
          <w:bCs/>
        </w:rPr>
        <w:t>3DS</w:t>
      </w:r>
      <w:r w:rsidR="00F31A4D" w:rsidRPr="00035005">
        <w:rPr>
          <w:bCs/>
        </w:rPr>
        <w:t xml:space="preserve"> or by email to </w:t>
      </w:r>
      <w:hyperlink r:id="rId10" w:history="1">
        <w:r w:rsidR="00F31A4D" w:rsidRPr="00035005">
          <w:rPr>
            <w:bCs/>
          </w:rPr>
          <w:t>DS.PrivacyPolicy@3ds.com</w:t>
        </w:r>
      </w:hyperlink>
      <w:r w:rsidRPr="00035005">
        <w:rPr>
          <w:bCs/>
        </w:rPr>
        <w:t>.</w:t>
      </w:r>
    </w:p>
    <w:p w:rsidR="0071456C" w:rsidRPr="00035005" w:rsidRDefault="00BC0FAD" w:rsidP="008D667C">
      <w:pPr>
        <w:pStyle w:val="NormalWeb"/>
        <w:jc w:val="both"/>
        <w:rPr>
          <w:b/>
        </w:rPr>
      </w:pPr>
      <w:r w:rsidRPr="00035005">
        <w:rPr>
          <w:b/>
        </w:rPr>
        <w:t xml:space="preserve">9. </w:t>
      </w:r>
      <w:r w:rsidRPr="00035005">
        <w:rPr>
          <w:b/>
          <w:smallCaps/>
        </w:rPr>
        <w:t xml:space="preserve"> Policy effective date and revisions</w:t>
      </w:r>
    </w:p>
    <w:p w:rsidR="0071456C" w:rsidRPr="00035005" w:rsidRDefault="0071456C" w:rsidP="007C46A4">
      <w:pPr>
        <w:pStyle w:val="NormalWeb"/>
        <w:jc w:val="both"/>
        <w:rPr>
          <w:bCs/>
        </w:rPr>
      </w:pPr>
      <w:r w:rsidRPr="00035005">
        <w:rPr>
          <w:rFonts w:eastAsia="Times New Roman"/>
          <w:bCs/>
          <w:lang w:eastAsia="en-US"/>
        </w:rPr>
        <w:t xml:space="preserve">This Policy is communicated to </w:t>
      </w:r>
      <w:r w:rsidR="00035005">
        <w:rPr>
          <w:rFonts w:eastAsia="Times New Roman"/>
          <w:bCs/>
          <w:lang w:eastAsia="en-US"/>
        </w:rPr>
        <w:t>3DS</w:t>
      </w:r>
      <w:r w:rsidR="00BC0FAD" w:rsidRPr="00035005">
        <w:rPr>
          <w:rFonts w:eastAsia="Times New Roman"/>
          <w:bCs/>
          <w:lang w:eastAsia="en-US"/>
        </w:rPr>
        <w:t xml:space="preserve"> </w:t>
      </w:r>
      <w:r w:rsidRPr="00035005">
        <w:rPr>
          <w:rFonts w:eastAsia="Times New Roman"/>
          <w:bCs/>
          <w:lang w:eastAsia="en-US"/>
        </w:rPr>
        <w:t xml:space="preserve">employees </w:t>
      </w:r>
      <w:r w:rsidR="007C46A4" w:rsidRPr="00035005">
        <w:rPr>
          <w:bCs/>
        </w:rPr>
        <w:t>and</w:t>
      </w:r>
      <w:r w:rsidR="00B8597C" w:rsidRPr="00035005">
        <w:rPr>
          <w:rFonts w:eastAsia="Times New Roman"/>
          <w:bCs/>
          <w:lang w:eastAsia="en-US"/>
        </w:rPr>
        <w:t xml:space="preserve"> </w:t>
      </w:r>
      <w:r w:rsidR="007D2899" w:rsidRPr="00035005">
        <w:rPr>
          <w:rFonts w:eastAsia="Times New Roman"/>
          <w:bCs/>
          <w:lang w:eastAsia="en-US"/>
        </w:rPr>
        <w:t>independent contractors</w:t>
      </w:r>
      <w:r w:rsidRPr="00035005">
        <w:rPr>
          <w:bCs/>
        </w:rPr>
        <w:t>.</w:t>
      </w:r>
      <w:r w:rsidRPr="00035005">
        <w:rPr>
          <w:rFonts w:eastAsia="Times New Roman"/>
          <w:bCs/>
          <w:lang w:eastAsia="en-US"/>
        </w:rPr>
        <w:t xml:space="preserve">  </w:t>
      </w:r>
      <w:r w:rsidRPr="00035005">
        <w:rPr>
          <w:bCs/>
        </w:rPr>
        <w:t xml:space="preserve">Occasionally </w:t>
      </w:r>
      <w:r w:rsidR="00035005">
        <w:rPr>
          <w:bCs/>
        </w:rPr>
        <w:t>3DS</w:t>
      </w:r>
      <w:r w:rsidR="00BC0FAD" w:rsidRPr="00035005">
        <w:rPr>
          <w:bCs/>
        </w:rPr>
        <w:t xml:space="preserve"> </w:t>
      </w:r>
      <w:r w:rsidRPr="00035005">
        <w:rPr>
          <w:bCs/>
        </w:rPr>
        <w:t xml:space="preserve">may update this Policy to accurately reflect any changes to </w:t>
      </w:r>
      <w:r w:rsidR="00BC0FAD" w:rsidRPr="00035005">
        <w:rPr>
          <w:bCs/>
        </w:rPr>
        <w:t xml:space="preserve">its </w:t>
      </w:r>
      <w:r w:rsidRPr="00035005">
        <w:rPr>
          <w:bCs/>
        </w:rPr>
        <w:t xml:space="preserve">privacy practices or as required </w:t>
      </w:r>
      <w:proofErr w:type="gramStart"/>
      <w:r w:rsidRPr="00035005">
        <w:rPr>
          <w:bCs/>
        </w:rPr>
        <w:t>to</w:t>
      </w:r>
      <w:r w:rsidR="004F17C7" w:rsidRPr="00035005">
        <w:rPr>
          <w:bCs/>
        </w:rPr>
        <w:t xml:space="preserve"> </w:t>
      </w:r>
      <w:r w:rsidR="00BC5697" w:rsidRPr="00035005">
        <w:rPr>
          <w:bCs/>
        </w:rPr>
        <w:t>c</w:t>
      </w:r>
      <w:r w:rsidRPr="00035005">
        <w:rPr>
          <w:bCs/>
        </w:rPr>
        <w:t>omply</w:t>
      </w:r>
      <w:proofErr w:type="gramEnd"/>
      <w:r w:rsidRPr="00035005">
        <w:rPr>
          <w:bCs/>
        </w:rPr>
        <w:t xml:space="preserve"> with legal requirements. </w:t>
      </w:r>
      <w:r w:rsidR="005327A5" w:rsidRPr="00035005">
        <w:rPr>
          <w:bCs/>
        </w:rPr>
        <w:t>The most recent policy will be published and will reflect the effective date.</w:t>
      </w:r>
    </w:p>
    <w:p w:rsidR="0071456C" w:rsidRPr="00E322B7" w:rsidRDefault="0071456C" w:rsidP="008D667C">
      <w:pPr>
        <w:pStyle w:val="NormalWeb"/>
        <w:jc w:val="both"/>
        <w:rPr>
          <w:bCs/>
        </w:rPr>
      </w:pPr>
      <w:r w:rsidRPr="00035005">
        <w:rPr>
          <w:bCs/>
        </w:rPr>
        <w:t xml:space="preserve">The effective date of this Policy is </w:t>
      </w:r>
      <w:r w:rsidR="00A1031D">
        <w:rPr>
          <w:bCs/>
        </w:rPr>
        <w:t>Dec</w:t>
      </w:r>
      <w:bookmarkStart w:id="0" w:name="_GoBack"/>
      <w:bookmarkEnd w:id="0"/>
      <w:r w:rsidR="00A1031D" w:rsidRPr="00035005">
        <w:rPr>
          <w:bCs/>
        </w:rPr>
        <w:t xml:space="preserve">ember </w:t>
      </w:r>
      <w:r w:rsidR="005F04D2" w:rsidRPr="00035005">
        <w:rPr>
          <w:bCs/>
        </w:rPr>
        <w:t>30</w:t>
      </w:r>
      <w:r w:rsidR="005F04D2" w:rsidRPr="00035005">
        <w:rPr>
          <w:bCs/>
          <w:vertAlign w:val="superscript"/>
        </w:rPr>
        <w:t>th</w:t>
      </w:r>
      <w:r w:rsidR="005F04D2" w:rsidRPr="00035005">
        <w:rPr>
          <w:bCs/>
        </w:rPr>
        <w:t xml:space="preserve"> </w:t>
      </w:r>
      <w:r w:rsidR="00BC0FAD" w:rsidRPr="00035005">
        <w:rPr>
          <w:bCs/>
        </w:rPr>
        <w:t>2014</w:t>
      </w:r>
      <w:r w:rsidR="00455E4D" w:rsidRPr="00035005">
        <w:rPr>
          <w:bCs/>
        </w:rPr>
        <w:t>.</w:t>
      </w:r>
    </w:p>
    <w:p w:rsidR="00B8597C" w:rsidRPr="00E322B7" w:rsidRDefault="00B8597C" w:rsidP="00B8597C">
      <w:pPr>
        <w:pStyle w:val="Heading2"/>
        <w:jc w:val="center"/>
        <w:rPr>
          <w:b w:val="0"/>
        </w:rPr>
      </w:pPr>
    </w:p>
    <w:p w:rsidR="00B8597C" w:rsidRPr="00E322B7" w:rsidRDefault="00B8597C" w:rsidP="00B8597C">
      <w:pPr>
        <w:pStyle w:val="Heading2"/>
        <w:jc w:val="both"/>
        <w:rPr>
          <w:rFonts w:cs="Tahoma"/>
          <w:b w:val="0"/>
          <w:bCs w:val="0"/>
          <w:sz w:val="24"/>
          <w:szCs w:val="24"/>
        </w:rPr>
      </w:pPr>
    </w:p>
    <w:p w:rsidR="00B8597C" w:rsidRPr="00E322B7" w:rsidRDefault="00B8597C" w:rsidP="00B8597C">
      <w:pPr>
        <w:jc w:val="both"/>
        <w:rPr>
          <w:rFonts w:cs="Tahoma"/>
        </w:rPr>
      </w:pPr>
    </w:p>
    <w:p w:rsidR="00B113A5" w:rsidRPr="00E322B7" w:rsidRDefault="00B113A5">
      <w:pPr>
        <w:rPr>
          <w:b/>
        </w:rPr>
      </w:pPr>
    </w:p>
    <w:sectPr w:rsidR="00B113A5" w:rsidRPr="00E322B7" w:rsidSect="00455D93">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6E4" w:rsidRDefault="008C66E4">
      <w:r>
        <w:separator/>
      </w:r>
    </w:p>
  </w:endnote>
  <w:endnote w:type="continuationSeparator" w:id="0">
    <w:p w:rsidR="008C66E4" w:rsidRDefault="008C6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A31" w:rsidRDefault="00301A31">
    <w:pPr>
      <w:pStyle w:val="Foote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6E4" w:rsidRDefault="008C66E4">
      <w:r>
        <w:separator/>
      </w:r>
    </w:p>
  </w:footnote>
  <w:footnote w:type="continuationSeparator" w:id="0">
    <w:p w:rsidR="008C66E4" w:rsidRDefault="008C66E4">
      <w:r>
        <w:continuationSeparator/>
      </w:r>
    </w:p>
  </w:footnote>
  <w:footnote w:id="1">
    <w:p w:rsidR="00105426" w:rsidRPr="001F2401" w:rsidRDefault="00105426" w:rsidP="00105426">
      <w:pPr>
        <w:pStyle w:val="FootnoteText"/>
        <w:rPr>
          <w:rFonts w:eastAsia="Times New Roman" w:cstheme="minorHAnsi"/>
          <w:color w:val="000000"/>
          <w:sz w:val="16"/>
          <w:szCs w:val="16"/>
        </w:rPr>
      </w:pPr>
      <w:r>
        <w:rPr>
          <w:rStyle w:val="FootnoteReference"/>
        </w:rPr>
        <w:footnoteRef/>
      </w:r>
      <w:r w:rsidRPr="001F2401">
        <w:rPr>
          <w:rFonts w:eastAsia="Times New Roman" w:cstheme="minorHAnsi"/>
          <w:color w:val="000000"/>
          <w:sz w:val="16"/>
          <w:szCs w:val="16"/>
        </w:rPr>
        <w:t>For purposes of this policy, “</w:t>
      </w:r>
      <w:r>
        <w:rPr>
          <w:rFonts w:eastAsia="Times New Roman" w:cstheme="minorHAnsi"/>
          <w:color w:val="000000"/>
          <w:sz w:val="16"/>
          <w:szCs w:val="16"/>
        </w:rPr>
        <w:t>independent contractors</w:t>
      </w:r>
      <w:r w:rsidRPr="001F2401">
        <w:rPr>
          <w:rFonts w:eastAsia="Times New Roman" w:cstheme="minorHAnsi"/>
          <w:color w:val="000000"/>
          <w:sz w:val="16"/>
          <w:szCs w:val="16"/>
        </w:rPr>
        <w:t xml:space="preserve">” </w:t>
      </w:r>
      <w:r>
        <w:rPr>
          <w:rFonts w:eastAsia="Times New Roman" w:cstheme="minorHAnsi"/>
          <w:color w:val="000000"/>
          <w:sz w:val="16"/>
          <w:szCs w:val="16"/>
        </w:rPr>
        <w:t>mean</w:t>
      </w:r>
      <w:r w:rsidRPr="00C67E01">
        <w:rPr>
          <w:rFonts w:eastAsia="Times New Roman" w:cstheme="minorHAnsi"/>
          <w:color w:val="000000"/>
          <w:sz w:val="16"/>
          <w:szCs w:val="16"/>
        </w:rPr>
        <w:t xml:space="preserve"> contractors who have a @3ds.com email address</w:t>
      </w:r>
      <w:r w:rsidRPr="00D25999">
        <w:t xml:space="preserve"> </w:t>
      </w:r>
    </w:p>
  </w:footnote>
  <w:footnote w:id="2">
    <w:p w:rsidR="0079079B" w:rsidRPr="0079079B" w:rsidRDefault="0079079B">
      <w:pPr>
        <w:pStyle w:val="FootnoteText"/>
      </w:pPr>
      <w:r>
        <w:rPr>
          <w:rStyle w:val="FootnoteReference"/>
        </w:rPr>
        <w:footnoteRef/>
      </w:r>
      <w:r>
        <w:t xml:space="preserve"> </w:t>
      </w:r>
      <w:r w:rsidRPr="00E322B7">
        <w:rPr>
          <w:bCs/>
        </w:rPr>
        <w:t xml:space="preserve">For information on the U.S. Department of Commerce Safe Harbor Program, please visit </w:t>
      </w:r>
      <w:hyperlink r:id="rId1" w:history="1">
        <w:r w:rsidRPr="00E322B7">
          <w:t>http://www.export.gov/safeharbor/.</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0EF4"/>
    <w:multiLevelType w:val="multilevel"/>
    <w:tmpl w:val="945AA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CD2B95"/>
    <w:multiLevelType w:val="hybridMultilevel"/>
    <w:tmpl w:val="6BB6A4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6E5AA9"/>
    <w:multiLevelType w:val="hybridMultilevel"/>
    <w:tmpl w:val="3F7032D6"/>
    <w:lvl w:ilvl="0" w:tplc="9A041EEA">
      <w:start w:val="1"/>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AF7B86"/>
    <w:multiLevelType w:val="hybridMultilevel"/>
    <w:tmpl w:val="83D86486"/>
    <w:lvl w:ilvl="0" w:tplc="CE74B40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ocName" w:val="T"/>
    <w:docVar w:name="85TrailerType" w:val="뗐㊠찬㊷쯬㊷Ұ뗐㊠쨌㊷word/endnotes.xmllxml＀dЉВЁ＀＀＀＀2ꖴބ뗐㊠쨌㊷word/endnotes.xmllxml FINAL - EN.docx2꘴ބ뗐㊠쨌㊷$%ÿ䤟}á腏½僀M뮛Y撀¢걋Æ雷F2ꚴބ뗐㊠쨌㊷_x000a_%耀＀dЀЀṰഷṰഷ)2Ꜵބ庯ϖႨϖჼ"/>
  </w:docVars>
  <w:rsids>
    <w:rsidRoot w:val="0071456C"/>
    <w:rsid w:val="00013246"/>
    <w:rsid w:val="00013FEC"/>
    <w:rsid w:val="00031323"/>
    <w:rsid w:val="0003280C"/>
    <w:rsid w:val="00035005"/>
    <w:rsid w:val="00051D88"/>
    <w:rsid w:val="00081610"/>
    <w:rsid w:val="0008416E"/>
    <w:rsid w:val="000857F2"/>
    <w:rsid w:val="00097BE7"/>
    <w:rsid w:val="00097C2B"/>
    <w:rsid w:val="000B5E85"/>
    <w:rsid w:val="000D0163"/>
    <w:rsid w:val="000D6697"/>
    <w:rsid w:val="000E19CA"/>
    <w:rsid w:val="000E4190"/>
    <w:rsid w:val="000F1E2D"/>
    <w:rsid w:val="00102543"/>
    <w:rsid w:val="00104808"/>
    <w:rsid w:val="00105426"/>
    <w:rsid w:val="00105A18"/>
    <w:rsid w:val="00106886"/>
    <w:rsid w:val="00111EB6"/>
    <w:rsid w:val="001154D3"/>
    <w:rsid w:val="001240B5"/>
    <w:rsid w:val="00157903"/>
    <w:rsid w:val="00162C57"/>
    <w:rsid w:val="00173D55"/>
    <w:rsid w:val="00174D7C"/>
    <w:rsid w:val="0017591B"/>
    <w:rsid w:val="00175D48"/>
    <w:rsid w:val="00176C07"/>
    <w:rsid w:val="00186C2E"/>
    <w:rsid w:val="0019144A"/>
    <w:rsid w:val="00196249"/>
    <w:rsid w:val="00197F35"/>
    <w:rsid w:val="001A37B3"/>
    <w:rsid w:val="001A3FBE"/>
    <w:rsid w:val="001A4D3F"/>
    <w:rsid w:val="001B3E43"/>
    <w:rsid w:val="001B4B5D"/>
    <w:rsid w:val="001D35A4"/>
    <w:rsid w:val="001E455A"/>
    <w:rsid w:val="001F0A61"/>
    <w:rsid w:val="001F2A07"/>
    <w:rsid w:val="001F5D38"/>
    <w:rsid w:val="001F7ADC"/>
    <w:rsid w:val="00217E2F"/>
    <w:rsid w:val="00250BEB"/>
    <w:rsid w:val="0026269B"/>
    <w:rsid w:val="0027284A"/>
    <w:rsid w:val="00273430"/>
    <w:rsid w:val="00273AE9"/>
    <w:rsid w:val="0028704A"/>
    <w:rsid w:val="002A271E"/>
    <w:rsid w:val="002B23CB"/>
    <w:rsid w:val="002B3336"/>
    <w:rsid w:val="002C18DC"/>
    <w:rsid w:val="002C743C"/>
    <w:rsid w:val="002D3834"/>
    <w:rsid w:val="002E617E"/>
    <w:rsid w:val="002F18EA"/>
    <w:rsid w:val="00301A31"/>
    <w:rsid w:val="003033D5"/>
    <w:rsid w:val="00324E80"/>
    <w:rsid w:val="00335B14"/>
    <w:rsid w:val="00347308"/>
    <w:rsid w:val="00370B52"/>
    <w:rsid w:val="003802A8"/>
    <w:rsid w:val="00380420"/>
    <w:rsid w:val="00384906"/>
    <w:rsid w:val="00387BBD"/>
    <w:rsid w:val="003947B5"/>
    <w:rsid w:val="003A34FC"/>
    <w:rsid w:val="003A5E4A"/>
    <w:rsid w:val="003C43FA"/>
    <w:rsid w:val="003D1D6C"/>
    <w:rsid w:val="003D267C"/>
    <w:rsid w:val="003D3828"/>
    <w:rsid w:val="003D49AD"/>
    <w:rsid w:val="003D5BCA"/>
    <w:rsid w:val="003E7111"/>
    <w:rsid w:val="003F6F7F"/>
    <w:rsid w:val="00404B96"/>
    <w:rsid w:val="00421A55"/>
    <w:rsid w:val="00433724"/>
    <w:rsid w:val="00440350"/>
    <w:rsid w:val="00443073"/>
    <w:rsid w:val="00447229"/>
    <w:rsid w:val="00452AC2"/>
    <w:rsid w:val="00455D93"/>
    <w:rsid w:val="00455E4D"/>
    <w:rsid w:val="0045659C"/>
    <w:rsid w:val="004627A7"/>
    <w:rsid w:val="00465911"/>
    <w:rsid w:val="00470383"/>
    <w:rsid w:val="00490346"/>
    <w:rsid w:val="00497E9A"/>
    <w:rsid w:val="004A19B4"/>
    <w:rsid w:val="004A2BD6"/>
    <w:rsid w:val="004C0AB2"/>
    <w:rsid w:val="004C2307"/>
    <w:rsid w:val="004C2792"/>
    <w:rsid w:val="004E3C30"/>
    <w:rsid w:val="004E632D"/>
    <w:rsid w:val="004F17C7"/>
    <w:rsid w:val="004F36E7"/>
    <w:rsid w:val="00505DBC"/>
    <w:rsid w:val="0050621D"/>
    <w:rsid w:val="0050735D"/>
    <w:rsid w:val="005129FB"/>
    <w:rsid w:val="005207F9"/>
    <w:rsid w:val="00521EC4"/>
    <w:rsid w:val="00527555"/>
    <w:rsid w:val="005307DD"/>
    <w:rsid w:val="005327A5"/>
    <w:rsid w:val="005336FB"/>
    <w:rsid w:val="005440BC"/>
    <w:rsid w:val="0054525E"/>
    <w:rsid w:val="0055668C"/>
    <w:rsid w:val="00557B15"/>
    <w:rsid w:val="00574D19"/>
    <w:rsid w:val="00575C7B"/>
    <w:rsid w:val="00577C8C"/>
    <w:rsid w:val="00581856"/>
    <w:rsid w:val="00586C87"/>
    <w:rsid w:val="0059087E"/>
    <w:rsid w:val="00595979"/>
    <w:rsid w:val="005970E9"/>
    <w:rsid w:val="005A0327"/>
    <w:rsid w:val="005A1A58"/>
    <w:rsid w:val="005A252E"/>
    <w:rsid w:val="005A3E42"/>
    <w:rsid w:val="005E2CA7"/>
    <w:rsid w:val="005F04D2"/>
    <w:rsid w:val="005F77AD"/>
    <w:rsid w:val="0060090B"/>
    <w:rsid w:val="006015CD"/>
    <w:rsid w:val="00605C5A"/>
    <w:rsid w:val="00605CA2"/>
    <w:rsid w:val="00606C9C"/>
    <w:rsid w:val="00612386"/>
    <w:rsid w:val="006139ED"/>
    <w:rsid w:val="00617239"/>
    <w:rsid w:val="00626077"/>
    <w:rsid w:val="00626B45"/>
    <w:rsid w:val="00633CF9"/>
    <w:rsid w:val="006348D8"/>
    <w:rsid w:val="006362B1"/>
    <w:rsid w:val="00637E41"/>
    <w:rsid w:val="00641518"/>
    <w:rsid w:val="006421D4"/>
    <w:rsid w:val="006428E8"/>
    <w:rsid w:val="0064318F"/>
    <w:rsid w:val="0065398C"/>
    <w:rsid w:val="00656B88"/>
    <w:rsid w:val="00666525"/>
    <w:rsid w:val="006704C8"/>
    <w:rsid w:val="006730C1"/>
    <w:rsid w:val="006744C4"/>
    <w:rsid w:val="00674E86"/>
    <w:rsid w:val="0068452A"/>
    <w:rsid w:val="0069417A"/>
    <w:rsid w:val="006A292A"/>
    <w:rsid w:val="006A7E5D"/>
    <w:rsid w:val="006B0416"/>
    <w:rsid w:val="006B04A7"/>
    <w:rsid w:val="006B1D35"/>
    <w:rsid w:val="006B64FC"/>
    <w:rsid w:val="006C31EF"/>
    <w:rsid w:val="006D3CCE"/>
    <w:rsid w:val="006D5955"/>
    <w:rsid w:val="006E0CCC"/>
    <w:rsid w:val="006F3607"/>
    <w:rsid w:val="00700855"/>
    <w:rsid w:val="0070093C"/>
    <w:rsid w:val="00711C59"/>
    <w:rsid w:val="00713175"/>
    <w:rsid w:val="0071456C"/>
    <w:rsid w:val="0072197B"/>
    <w:rsid w:val="007243CF"/>
    <w:rsid w:val="007475FE"/>
    <w:rsid w:val="00756440"/>
    <w:rsid w:val="00761A5B"/>
    <w:rsid w:val="007642BC"/>
    <w:rsid w:val="00774F8E"/>
    <w:rsid w:val="00777BCB"/>
    <w:rsid w:val="007834C5"/>
    <w:rsid w:val="0079079B"/>
    <w:rsid w:val="0079484F"/>
    <w:rsid w:val="007A7888"/>
    <w:rsid w:val="007B4ECE"/>
    <w:rsid w:val="007C2E9A"/>
    <w:rsid w:val="007C46A4"/>
    <w:rsid w:val="007C4707"/>
    <w:rsid w:val="007D0B0B"/>
    <w:rsid w:val="007D2899"/>
    <w:rsid w:val="007D2BEC"/>
    <w:rsid w:val="007F2413"/>
    <w:rsid w:val="0080008F"/>
    <w:rsid w:val="00807BB6"/>
    <w:rsid w:val="00815B56"/>
    <w:rsid w:val="00816F95"/>
    <w:rsid w:val="00817469"/>
    <w:rsid w:val="008266DE"/>
    <w:rsid w:val="0083534F"/>
    <w:rsid w:val="008367D2"/>
    <w:rsid w:val="00853D7A"/>
    <w:rsid w:val="0085729D"/>
    <w:rsid w:val="00861998"/>
    <w:rsid w:val="008658BD"/>
    <w:rsid w:val="00894065"/>
    <w:rsid w:val="0089466F"/>
    <w:rsid w:val="008A496F"/>
    <w:rsid w:val="008B4F06"/>
    <w:rsid w:val="008B7956"/>
    <w:rsid w:val="008C28BA"/>
    <w:rsid w:val="008C5AAF"/>
    <w:rsid w:val="008C66E4"/>
    <w:rsid w:val="008C70E3"/>
    <w:rsid w:val="008D09E6"/>
    <w:rsid w:val="008D2748"/>
    <w:rsid w:val="008D667C"/>
    <w:rsid w:val="008E38F6"/>
    <w:rsid w:val="008E7D5B"/>
    <w:rsid w:val="008F1804"/>
    <w:rsid w:val="00906522"/>
    <w:rsid w:val="00914D56"/>
    <w:rsid w:val="009154D0"/>
    <w:rsid w:val="00927F34"/>
    <w:rsid w:val="009513EC"/>
    <w:rsid w:val="00951E90"/>
    <w:rsid w:val="009577AD"/>
    <w:rsid w:val="009647D8"/>
    <w:rsid w:val="00964E32"/>
    <w:rsid w:val="00971D6D"/>
    <w:rsid w:val="00972442"/>
    <w:rsid w:val="00980ED5"/>
    <w:rsid w:val="009A2460"/>
    <w:rsid w:val="009B1EFA"/>
    <w:rsid w:val="009B35BA"/>
    <w:rsid w:val="009E2D42"/>
    <w:rsid w:val="009F3520"/>
    <w:rsid w:val="009F5A69"/>
    <w:rsid w:val="00A1031D"/>
    <w:rsid w:val="00A149AF"/>
    <w:rsid w:val="00A15ED5"/>
    <w:rsid w:val="00A32A10"/>
    <w:rsid w:val="00A4634E"/>
    <w:rsid w:val="00A4764C"/>
    <w:rsid w:val="00A56E0D"/>
    <w:rsid w:val="00A57A0B"/>
    <w:rsid w:val="00A72CCD"/>
    <w:rsid w:val="00A7432D"/>
    <w:rsid w:val="00A81DE8"/>
    <w:rsid w:val="00A95DD7"/>
    <w:rsid w:val="00A96645"/>
    <w:rsid w:val="00AA6D74"/>
    <w:rsid w:val="00AC750F"/>
    <w:rsid w:val="00AD0A11"/>
    <w:rsid w:val="00AE6D8A"/>
    <w:rsid w:val="00AF67D0"/>
    <w:rsid w:val="00B04984"/>
    <w:rsid w:val="00B05BE5"/>
    <w:rsid w:val="00B113A5"/>
    <w:rsid w:val="00B13E82"/>
    <w:rsid w:val="00B24468"/>
    <w:rsid w:val="00B33FB3"/>
    <w:rsid w:val="00B35105"/>
    <w:rsid w:val="00B4251B"/>
    <w:rsid w:val="00B425DB"/>
    <w:rsid w:val="00B50A80"/>
    <w:rsid w:val="00B511E6"/>
    <w:rsid w:val="00B573D8"/>
    <w:rsid w:val="00B60F80"/>
    <w:rsid w:val="00B63061"/>
    <w:rsid w:val="00B63F61"/>
    <w:rsid w:val="00B64DF7"/>
    <w:rsid w:val="00B64F97"/>
    <w:rsid w:val="00B67413"/>
    <w:rsid w:val="00B72DE7"/>
    <w:rsid w:val="00B769F0"/>
    <w:rsid w:val="00B85191"/>
    <w:rsid w:val="00B8597C"/>
    <w:rsid w:val="00BA0182"/>
    <w:rsid w:val="00BA2F92"/>
    <w:rsid w:val="00BA7759"/>
    <w:rsid w:val="00BB5F5F"/>
    <w:rsid w:val="00BC0FAD"/>
    <w:rsid w:val="00BC460B"/>
    <w:rsid w:val="00BC5697"/>
    <w:rsid w:val="00BD3424"/>
    <w:rsid w:val="00BD3659"/>
    <w:rsid w:val="00BE2CF8"/>
    <w:rsid w:val="00BE7FAA"/>
    <w:rsid w:val="00C0573D"/>
    <w:rsid w:val="00C07860"/>
    <w:rsid w:val="00C17C0C"/>
    <w:rsid w:val="00C217DE"/>
    <w:rsid w:val="00C25D1D"/>
    <w:rsid w:val="00C32E74"/>
    <w:rsid w:val="00C336B8"/>
    <w:rsid w:val="00C35C16"/>
    <w:rsid w:val="00C41332"/>
    <w:rsid w:val="00C45434"/>
    <w:rsid w:val="00C55E14"/>
    <w:rsid w:val="00C5676D"/>
    <w:rsid w:val="00C716CA"/>
    <w:rsid w:val="00C72EB4"/>
    <w:rsid w:val="00C77079"/>
    <w:rsid w:val="00C96905"/>
    <w:rsid w:val="00CA083D"/>
    <w:rsid w:val="00CB229E"/>
    <w:rsid w:val="00CB5681"/>
    <w:rsid w:val="00CC1441"/>
    <w:rsid w:val="00CD2C7C"/>
    <w:rsid w:val="00CE586B"/>
    <w:rsid w:val="00CF3628"/>
    <w:rsid w:val="00CF36EB"/>
    <w:rsid w:val="00CF4535"/>
    <w:rsid w:val="00D002B5"/>
    <w:rsid w:val="00D01AB5"/>
    <w:rsid w:val="00D14FFA"/>
    <w:rsid w:val="00D16E86"/>
    <w:rsid w:val="00D20800"/>
    <w:rsid w:val="00D20B5F"/>
    <w:rsid w:val="00D411E6"/>
    <w:rsid w:val="00D444D4"/>
    <w:rsid w:val="00D564C3"/>
    <w:rsid w:val="00D6198B"/>
    <w:rsid w:val="00D66A1A"/>
    <w:rsid w:val="00D7514E"/>
    <w:rsid w:val="00D8230D"/>
    <w:rsid w:val="00D97D97"/>
    <w:rsid w:val="00DB4884"/>
    <w:rsid w:val="00DC4801"/>
    <w:rsid w:val="00DD3FAD"/>
    <w:rsid w:val="00DE4425"/>
    <w:rsid w:val="00E033E0"/>
    <w:rsid w:val="00E04074"/>
    <w:rsid w:val="00E05255"/>
    <w:rsid w:val="00E27AA6"/>
    <w:rsid w:val="00E316A7"/>
    <w:rsid w:val="00E322B7"/>
    <w:rsid w:val="00E32771"/>
    <w:rsid w:val="00E33F31"/>
    <w:rsid w:val="00E35081"/>
    <w:rsid w:val="00E403DD"/>
    <w:rsid w:val="00E40A9A"/>
    <w:rsid w:val="00E52FE1"/>
    <w:rsid w:val="00E543C8"/>
    <w:rsid w:val="00E657A8"/>
    <w:rsid w:val="00E70648"/>
    <w:rsid w:val="00E74AE7"/>
    <w:rsid w:val="00E750CF"/>
    <w:rsid w:val="00E83274"/>
    <w:rsid w:val="00E87A25"/>
    <w:rsid w:val="00EA0B82"/>
    <w:rsid w:val="00EB3A2C"/>
    <w:rsid w:val="00EC448C"/>
    <w:rsid w:val="00ED312A"/>
    <w:rsid w:val="00ED6A83"/>
    <w:rsid w:val="00EE4BF0"/>
    <w:rsid w:val="00EE6E53"/>
    <w:rsid w:val="00EE7E5A"/>
    <w:rsid w:val="00F00B41"/>
    <w:rsid w:val="00F02351"/>
    <w:rsid w:val="00F238C2"/>
    <w:rsid w:val="00F31A4D"/>
    <w:rsid w:val="00F46011"/>
    <w:rsid w:val="00F526C0"/>
    <w:rsid w:val="00F62ADA"/>
    <w:rsid w:val="00F62EE7"/>
    <w:rsid w:val="00F800C9"/>
    <w:rsid w:val="00F82605"/>
    <w:rsid w:val="00F9076D"/>
    <w:rsid w:val="00F93A0B"/>
    <w:rsid w:val="00F95005"/>
    <w:rsid w:val="00F976B5"/>
    <w:rsid w:val="00FA379C"/>
    <w:rsid w:val="00FA7865"/>
    <w:rsid w:val="00FB1CDA"/>
    <w:rsid w:val="00FB3EFD"/>
    <w:rsid w:val="00FB7FE2"/>
    <w:rsid w:val="00FC2385"/>
    <w:rsid w:val="00FC2F9C"/>
    <w:rsid w:val="00FC6ED1"/>
    <w:rsid w:val="00FF31F9"/>
    <w:rsid w:val="00FF53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456C"/>
    <w:rPr>
      <w:rFonts w:eastAsia="Batang"/>
      <w:sz w:val="24"/>
      <w:szCs w:val="24"/>
      <w:lang w:eastAsia="ko-KR"/>
    </w:rPr>
  </w:style>
  <w:style w:type="paragraph" w:styleId="Heading1">
    <w:name w:val="heading 1"/>
    <w:basedOn w:val="Normal"/>
    <w:qFormat/>
    <w:rsid w:val="0071456C"/>
    <w:pPr>
      <w:spacing w:before="100" w:beforeAutospacing="1" w:after="100" w:afterAutospacing="1"/>
      <w:outlineLvl w:val="0"/>
    </w:pPr>
    <w:rPr>
      <w:b/>
      <w:bCs/>
      <w:kern w:val="36"/>
      <w:sz w:val="48"/>
      <w:szCs w:val="48"/>
    </w:rPr>
  </w:style>
  <w:style w:type="paragraph" w:styleId="Heading2">
    <w:name w:val="heading 2"/>
    <w:basedOn w:val="Normal"/>
    <w:qFormat/>
    <w:rsid w:val="0071456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456C"/>
    <w:pPr>
      <w:spacing w:before="100" w:beforeAutospacing="1" w:after="100" w:afterAutospacing="1"/>
    </w:pPr>
  </w:style>
  <w:style w:type="character" w:styleId="Hyperlink">
    <w:name w:val="Hyperlink"/>
    <w:basedOn w:val="DefaultParagraphFont"/>
    <w:rsid w:val="0071456C"/>
    <w:rPr>
      <w:color w:val="0000FF"/>
      <w:u w:val="single"/>
    </w:rPr>
  </w:style>
  <w:style w:type="paragraph" w:styleId="Footer">
    <w:name w:val="footer"/>
    <w:basedOn w:val="Normal"/>
    <w:rsid w:val="0071456C"/>
    <w:pPr>
      <w:tabs>
        <w:tab w:val="center" w:pos="4320"/>
        <w:tab w:val="right" w:pos="8640"/>
      </w:tabs>
    </w:pPr>
  </w:style>
  <w:style w:type="character" w:customStyle="1" w:styleId="zzmpTrailerItem">
    <w:name w:val="zzmpTrailerItem"/>
    <w:basedOn w:val="DefaultParagraphFont"/>
    <w:rsid w:val="0071456C"/>
    <w:rPr>
      <w:rFonts w:ascii="Times New Roman" w:hAnsi="Times New Roman" w:cs="Times New Roman"/>
      <w:dstrike w:val="0"/>
      <w:color w:val="auto"/>
      <w:sz w:val="16"/>
      <w:u w:val="none"/>
      <w:effect w:val="none"/>
      <w:vertAlign w:val="baseline"/>
    </w:rPr>
  </w:style>
  <w:style w:type="paragraph" w:styleId="BalloonText">
    <w:name w:val="Balloon Text"/>
    <w:basedOn w:val="Normal"/>
    <w:semiHidden/>
    <w:rsid w:val="00186C2E"/>
    <w:rPr>
      <w:rFonts w:ascii="Tahoma" w:hAnsi="Tahoma" w:cs="Tahoma"/>
      <w:sz w:val="16"/>
      <w:szCs w:val="16"/>
    </w:rPr>
  </w:style>
  <w:style w:type="paragraph" w:styleId="Header">
    <w:name w:val="header"/>
    <w:basedOn w:val="Normal"/>
    <w:rsid w:val="004F36E7"/>
    <w:pPr>
      <w:tabs>
        <w:tab w:val="center" w:pos="4320"/>
        <w:tab w:val="right" w:pos="8640"/>
      </w:tabs>
    </w:pPr>
  </w:style>
  <w:style w:type="paragraph" w:styleId="FootnoteText">
    <w:name w:val="footnote text"/>
    <w:basedOn w:val="Normal"/>
    <w:link w:val="FootnoteTextChar"/>
    <w:uiPriority w:val="99"/>
    <w:semiHidden/>
    <w:rsid w:val="003A34FC"/>
    <w:rPr>
      <w:sz w:val="20"/>
      <w:szCs w:val="20"/>
    </w:rPr>
  </w:style>
  <w:style w:type="character" w:styleId="FootnoteReference">
    <w:name w:val="footnote reference"/>
    <w:basedOn w:val="DefaultParagraphFont"/>
    <w:uiPriority w:val="99"/>
    <w:semiHidden/>
    <w:rsid w:val="003A34FC"/>
    <w:rPr>
      <w:vertAlign w:val="superscript"/>
    </w:rPr>
  </w:style>
  <w:style w:type="character" w:styleId="CommentReference">
    <w:name w:val="annotation reference"/>
    <w:basedOn w:val="DefaultParagraphFont"/>
    <w:semiHidden/>
    <w:rsid w:val="00D01AB5"/>
    <w:rPr>
      <w:sz w:val="16"/>
      <w:szCs w:val="16"/>
    </w:rPr>
  </w:style>
  <w:style w:type="paragraph" w:styleId="CommentText">
    <w:name w:val="annotation text"/>
    <w:basedOn w:val="Normal"/>
    <w:semiHidden/>
    <w:rsid w:val="00D01AB5"/>
    <w:rPr>
      <w:sz w:val="20"/>
      <w:szCs w:val="20"/>
    </w:rPr>
  </w:style>
  <w:style w:type="paragraph" w:styleId="CommentSubject">
    <w:name w:val="annotation subject"/>
    <w:basedOn w:val="CommentText"/>
    <w:next w:val="CommentText"/>
    <w:semiHidden/>
    <w:rsid w:val="00D01AB5"/>
    <w:rPr>
      <w:b/>
      <w:bCs/>
    </w:rPr>
  </w:style>
  <w:style w:type="paragraph" w:styleId="ListParagraph">
    <w:name w:val="List Paragraph"/>
    <w:basedOn w:val="Normal"/>
    <w:uiPriority w:val="34"/>
    <w:qFormat/>
    <w:rsid w:val="00173D55"/>
    <w:pPr>
      <w:ind w:left="720"/>
      <w:contextualSpacing/>
    </w:pPr>
  </w:style>
  <w:style w:type="paragraph" w:customStyle="1" w:styleId="Default">
    <w:name w:val="Default"/>
    <w:rsid w:val="00196249"/>
    <w:pPr>
      <w:autoSpaceDE w:val="0"/>
      <w:autoSpaceDN w:val="0"/>
      <w:adjustRightInd w:val="0"/>
    </w:pPr>
    <w:rPr>
      <w:color w:val="000000"/>
      <w:sz w:val="24"/>
      <w:szCs w:val="24"/>
    </w:rPr>
  </w:style>
  <w:style w:type="character" w:customStyle="1" w:styleId="FootnoteTextChar">
    <w:name w:val="Footnote Text Char"/>
    <w:basedOn w:val="DefaultParagraphFont"/>
    <w:link w:val="FootnoteText"/>
    <w:uiPriority w:val="99"/>
    <w:semiHidden/>
    <w:rsid w:val="00105426"/>
    <w:rPr>
      <w:rFonts w:eastAsia="Batang"/>
      <w:lang w:eastAsia="ko-KR"/>
    </w:rPr>
  </w:style>
  <w:style w:type="character" w:customStyle="1" w:styleId="hps">
    <w:name w:val="hps"/>
    <w:basedOn w:val="DefaultParagraphFont"/>
    <w:rsid w:val="00605C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456C"/>
    <w:rPr>
      <w:rFonts w:eastAsia="Batang"/>
      <w:sz w:val="24"/>
      <w:szCs w:val="24"/>
      <w:lang w:eastAsia="ko-KR"/>
    </w:rPr>
  </w:style>
  <w:style w:type="paragraph" w:styleId="Heading1">
    <w:name w:val="heading 1"/>
    <w:basedOn w:val="Normal"/>
    <w:qFormat/>
    <w:rsid w:val="0071456C"/>
    <w:pPr>
      <w:spacing w:before="100" w:beforeAutospacing="1" w:after="100" w:afterAutospacing="1"/>
      <w:outlineLvl w:val="0"/>
    </w:pPr>
    <w:rPr>
      <w:b/>
      <w:bCs/>
      <w:kern w:val="36"/>
      <w:sz w:val="48"/>
      <w:szCs w:val="48"/>
    </w:rPr>
  </w:style>
  <w:style w:type="paragraph" w:styleId="Heading2">
    <w:name w:val="heading 2"/>
    <w:basedOn w:val="Normal"/>
    <w:qFormat/>
    <w:rsid w:val="0071456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456C"/>
    <w:pPr>
      <w:spacing w:before="100" w:beforeAutospacing="1" w:after="100" w:afterAutospacing="1"/>
    </w:pPr>
  </w:style>
  <w:style w:type="character" w:styleId="Hyperlink">
    <w:name w:val="Hyperlink"/>
    <w:basedOn w:val="DefaultParagraphFont"/>
    <w:rsid w:val="0071456C"/>
    <w:rPr>
      <w:color w:val="0000FF"/>
      <w:u w:val="single"/>
    </w:rPr>
  </w:style>
  <w:style w:type="paragraph" w:styleId="Footer">
    <w:name w:val="footer"/>
    <w:basedOn w:val="Normal"/>
    <w:rsid w:val="0071456C"/>
    <w:pPr>
      <w:tabs>
        <w:tab w:val="center" w:pos="4320"/>
        <w:tab w:val="right" w:pos="8640"/>
      </w:tabs>
    </w:pPr>
  </w:style>
  <w:style w:type="character" w:customStyle="1" w:styleId="zzmpTrailerItem">
    <w:name w:val="zzmpTrailerItem"/>
    <w:basedOn w:val="DefaultParagraphFont"/>
    <w:rsid w:val="0071456C"/>
    <w:rPr>
      <w:rFonts w:ascii="Times New Roman" w:hAnsi="Times New Roman" w:cs="Times New Roman"/>
      <w:dstrike w:val="0"/>
      <w:color w:val="auto"/>
      <w:sz w:val="16"/>
      <w:u w:val="none"/>
      <w:effect w:val="none"/>
      <w:vertAlign w:val="baseline"/>
    </w:rPr>
  </w:style>
  <w:style w:type="paragraph" w:styleId="BalloonText">
    <w:name w:val="Balloon Text"/>
    <w:basedOn w:val="Normal"/>
    <w:semiHidden/>
    <w:rsid w:val="00186C2E"/>
    <w:rPr>
      <w:rFonts w:ascii="Tahoma" w:hAnsi="Tahoma" w:cs="Tahoma"/>
      <w:sz w:val="16"/>
      <w:szCs w:val="16"/>
    </w:rPr>
  </w:style>
  <w:style w:type="paragraph" w:styleId="Header">
    <w:name w:val="header"/>
    <w:basedOn w:val="Normal"/>
    <w:rsid w:val="004F36E7"/>
    <w:pPr>
      <w:tabs>
        <w:tab w:val="center" w:pos="4320"/>
        <w:tab w:val="right" w:pos="8640"/>
      </w:tabs>
    </w:pPr>
  </w:style>
  <w:style w:type="paragraph" w:styleId="FootnoteText">
    <w:name w:val="footnote text"/>
    <w:basedOn w:val="Normal"/>
    <w:link w:val="FootnoteTextChar"/>
    <w:uiPriority w:val="99"/>
    <w:semiHidden/>
    <w:rsid w:val="003A34FC"/>
    <w:rPr>
      <w:sz w:val="20"/>
      <w:szCs w:val="20"/>
    </w:rPr>
  </w:style>
  <w:style w:type="character" w:styleId="FootnoteReference">
    <w:name w:val="footnote reference"/>
    <w:basedOn w:val="DefaultParagraphFont"/>
    <w:uiPriority w:val="99"/>
    <w:semiHidden/>
    <w:rsid w:val="003A34FC"/>
    <w:rPr>
      <w:vertAlign w:val="superscript"/>
    </w:rPr>
  </w:style>
  <w:style w:type="character" w:styleId="CommentReference">
    <w:name w:val="annotation reference"/>
    <w:basedOn w:val="DefaultParagraphFont"/>
    <w:semiHidden/>
    <w:rsid w:val="00D01AB5"/>
    <w:rPr>
      <w:sz w:val="16"/>
      <w:szCs w:val="16"/>
    </w:rPr>
  </w:style>
  <w:style w:type="paragraph" w:styleId="CommentText">
    <w:name w:val="annotation text"/>
    <w:basedOn w:val="Normal"/>
    <w:semiHidden/>
    <w:rsid w:val="00D01AB5"/>
    <w:rPr>
      <w:sz w:val="20"/>
      <w:szCs w:val="20"/>
    </w:rPr>
  </w:style>
  <w:style w:type="paragraph" w:styleId="CommentSubject">
    <w:name w:val="annotation subject"/>
    <w:basedOn w:val="CommentText"/>
    <w:next w:val="CommentText"/>
    <w:semiHidden/>
    <w:rsid w:val="00D01AB5"/>
    <w:rPr>
      <w:b/>
      <w:bCs/>
    </w:rPr>
  </w:style>
  <w:style w:type="paragraph" w:styleId="ListParagraph">
    <w:name w:val="List Paragraph"/>
    <w:basedOn w:val="Normal"/>
    <w:uiPriority w:val="34"/>
    <w:qFormat/>
    <w:rsid w:val="00173D55"/>
    <w:pPr>
      <w:ind w:left="720"/>
      <w:contextualSpacing/>
    </w:pPr>
  </w:style>
  <w:style w:type="paragraph" w:customStyle="1" w:styleId="Default">
    <w:name w:val="Default"/>
    <w:rsid w:val="00196249"/>
    <w:pPr>
      <w:autoSpaceDE w:val="0"/>
      <w:autoSpaceDN w:val="0"/>
      <w:adjustRightInd w:val="0"/>
    </w:pPr>
    <w:rPr>
      <w:color w:val="000000"/>
      <w:sz w:val="24"/>
      <w:szCs w:val="24"/>
    </w:rPr>
  </w:style>
  <w:style w:type="character" w:customStyle="1" w:styleId="FootnoteTextChar">
    <w:name w:val="Footnote Text Char"/>
    <w:basedOn w:val="DefaultParagraphFont"/>
    <w:link w:val="FootnoteText"/>
    <w:uiPriority w:val="99"/>
    <w:semiHidden/>
    <w:rsid w:val="00105426"/>
    <w:rPr>
      <w:rFonts w:eastAsia="Batang"/>
      <w:lang w:eastAsia="ko-KR"/>
    </w:rPr>
  </w:style>
  <w:style w:type="character" w:customStyle="1" w:styleId="hps">
    <w:name w:val="hps"/>
    <w:basedOn w:val="DefaultParagraphFont"/>
    <w:rsid w:val="00605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488231">
      <w:bodyDiv w:val="1"/>
      <w:marLeft w:val="0"/>
      <w:marRight w:val="0"/>
      <w:marTop w:val="0"/>
      <w:marBottom w:val="0"/>
      <w:divBdr>
        <w:top w:val="none" w:sz="0" w:space="0" w:color="auto"/>
        <w:left w:val="none" w:sz="0" w:space="0" w:color="auto"/>
        <w:bottom w:val="none" w:sz="0" w:space="0" w:color="auto"/>
        <w:right w:val="none" w:sz="0" w:space="0" w:color="auto"/>
      </w:divBdr>
      <w:divsChild>
        <w:div w:id="1218005045">
          <w:marLeft w:val="0"/>
          <w:marRight w:val="0"/>
          <w:marTop w:val="300"/>
          <w:marBottom w:val="0"/>
          <w:divBdr>
            <w:top w:val="none" w:sz="0" w:space="0" w:color="auto"/>
            <w:left w:val="none" w:sz="0" w:space="0" w:color="auto"/>
            <w:bottom w:val="none" w:sz="0" w:space="0" w:color="auto"/>
            <w:right w:val="none" w:sz="0" w:space="0" w:color="auto"/>
          </w:divBdr>
          <w:divsChild>
            <w:div w:id="120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8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S.PrivacyPolicy@3ds.com" TargetMode="External"/><Relationship Id="rId4" Type="http://schemas.microsoft.com/office/2007/relationships/stylesWithEffects" Target="stylesWithEffects.xml"/><Relationship Id="rId9" Type="http://schemas.openxmlformats.org/officeDocument/2006/relationships/hyperlink" Target="mailto:DS.PrivacyPolicy@3ds.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xport.gov/safeharb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B5260-E89C-4A05-880B-6BDF7D60E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2271</Words>
  <Characters>12947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DASSAULT SYSTEMES</Company>
  <LinksUpToDate>false</LinksUpToDate>
  <CharactersWithSpaces>15188</CharactersWithSpaces>
  <SharedDoc>false</SharedDoc>
  <HLinks>
    <vt:vector size="6" baseType="variant">
      <vt:variant>
        <vt:i4>5701698</vt:i4>
      </vt:variant>
      <vt:variant>
        <vt:i4>0</vt:i4>
      </vt:variant>
      <vt:variant>
        <vt:i4>0</vt:i4>
      </vt:variant>
      <vt:variant>
        <vt:i4>5</vt:i4>
      </vt:variant>
      <vt:variant>
        <vt:lpwstr>http://www.export.gov/safeharbor/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CHIACP</dc:creator>
  <cp:lastModifiedBy>DUBAR Cédric</cp:lastModifiedBy>
  <cp:revision>4</cp:revision>
  <cp:lastPrinted>2008-10-06T10:16:00Z</cp:lastPrinted>
  <dcterms:created xsi:type="dcterms:W3CDTF">2014-12-11T08:36:00Z</dcterms:created>
  <dcterms:modified xsi:type="dcterms:W3CDTF">2014-12-15T11:05:00Z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kCAA7rEQlgrYY5Ddj2/CNQNngTktwZcppzVdAUgK14y3bB1fYCrPuTLnVmjsP5/CRY1KmiMrItmV/Jt/_x000d_
hyTlicZRpo+Qlj8LfbwczTdtBveTPmfODJq4VMJla84K2RH64wwR17MiyXS+VdNwAHbJAwuXdj9z_x000d_
37eRbKCZ</vt:lpwstr>
  </property>
  <property fmtid="{D5CDD505-2E9C-101B-9397-08002B2CF9AE}" pid="3" name="RESPONSE_SENDER_NAME">
    <vt:lpwstr>4AAAUmLmXdMZevT+nYctT+s/M6kY8qkjvWKAcpnyYPlZuY58IoJiwF6fcw==</vt:lpwstr>
  </property>
  <property fmtid="{D5CDD505-2E9C-101B-9397-08002B2CF9AE}" pid="4" name="EMAIL_OWNER_ADDRESS">
    <vt:lpwstr>4AAAv2pPQheLA5VS3d4cog0qE31fJOT1ohrRlFaf6QmYKTrZq0+x+vYcyA==</vt:lpwstr>
  </property>
</Properties>
</file>